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3C73B" w14:textId="77777777" w:rsidR="005F2805" w:rsidRPr="006650C6" w:rsidRDefault="005F2805" w:rsidP="005F2805">
      <w:pPr>
        <w:widowControl w:val="0"/>
        <w:overflowPunct w:val="0"/>
        <w:autoSpaceDE w:val="0"/>
        <w:autoSpaceDN w:val="0"/>
        <w:adjustRightInd w:val="0"/>
        <w:spacing w:after="0" w:line="20" w:lineRule="atLeast"/>
        <w:jc w:val="right"/>
        <w:textAlignment w:val="baseline"/>
        <w:rPr>
          <w:rFonts w:ascii="Times New Roman" w:eastAsia="Times New Roman" w:hAnsi="Times New Roman" w:cs="Times New Roman"/>
          <w:sz w:val="20"/>
          <w:szCs w:val="20"/>
          <w:lang w:eastAsia="ar-SA"/>
        </w:rPr>
      </w:pPr>
      <w:r w:rsidRPr="006650C6">
        <w:rPr>
          <w:rFonts w:ascii="Times New Roman" w:eastAsia="Times New Roman" w:hAnsi="Times New Roman" w:cs="Times New Roman"/>
          <w:sz w:val="20"/>
          <w:szCs w:val="20"/>
          <w:lang w:eastAsia="ar-SA"/>
        </w:rPr>
        <w:t xml:space="preserve">Приложение № </w:t>
      </w:r>
      <w:r>
        <w:rPr>
          <w:rFonts w:ascii="Times New Roman" w:eastAsia="Times New Roman" w:hAnsi="Times New Roman" w:cs="Times New Roman"/>
          <w:sz w:val="20"/>
          <w:szCs w:val="20"/>
          <w:lang w:eastAsia="ar-SA"/>
        </w:rPr>
        <w:t>1</w:t>
      </w:r>
    </w:p>
    <w:p w14:paraId="476F0D35" w14:textId="77777777" w:rsidR="005F2805" w:rsidRPr="006650C6" w:rsidRDefault="005F2805" w:rsidP="005F2805">
      <w:pPr>
        <w:widowControl w:val="0"/>
        <w:overflowPunct w:val="0"/>
        <w:autoSpaceDE w:val="0"/>
        <w:autoSpaceDN w:val="0"/>
        <w:adjustRightInd w:val="0"/>
        <w:spacing w:after="0" w:line="20" w:lineRule="atLeast"/>
        <w:jc w:val="right"/>
        <w:textAlignment w:val="baseline"/>
        <w:rPr>
          <w:rFonts w:ascii="Times New Roman" w:eastAsia="Times New Roman" w:hAnsi="Times New Roman" w:cs="Times New Roman"/>
          <w:sz w:val="20"/>
          <w:szCs w:val="20"/>
          <w:lang w:eastAsia="ar-SA"/>
        </w:rPr>
      </w:pPr>
      <w:r w:rsidRPr="006650C6">
        <w:rPr>
          <w:rFonts w:ascii="Times New Roman" w:eastAsia="Times New Roman" w:hAnsi="Times New Roman" w:cs="Times New Roman"/>
          <w:sz w:val="20"/>
          <w:szCs w:val="20"/>
          <w:lang w:eastAsia="ar-SA"/>
        </w:rPr>
        <w:t xml:space="preserve">к закупочной документации </w:t>
      </w:r>
    </w:p>
    <w:p w14:paraId="0A5A7DF4" w14:textId="77777777" w:rsidR="005F2805" w:rsidRDefault="005F2805" w:rsidP="005F280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0"/>
          <w:szCs w:val="20"/>
          <w:lang w:eastAsia="ar-SA"/>
        </w:rPr>
      </w:pPr>
    </w:p>
    <w:p w14:paraId="4C9EA8FF" w14:textId="77777777" w:rsidR="005F2805" w:rsidRPr="006650C6" w:rsidRDefault="005F2805" w:rsidP="005F280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0"/>
          <w:szCs w:val="20"/>
          <w:lang w:eastAsia="ar-SA"/>
        </w:rPr>
      </w:pPr>
    </w:p>
    <w:p w14:paraId="7DC610AE" w14:textId="77777777" w:rsidR="005F2805" w:rsidRPr="006650C6" w:rsidRDefault="005F2805" w:rsidP="005F280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0"/>
          <w:szCs w:val="20"/>
          <w:lang w:eastAsia="ar-SA"/>
        </w:rPr>
      </w:pPr>
    </w:p>
    <w:p w14:paraId="327ADF71" w14:textId="77777777" w:rsidR="005F2805" w:rsidRPr="006650C6" w:rsidRDefault="005F2805" w:rsidP="005F2805">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0"/>
          <w:szCs w:val="20"/>
          <w:lang w:eastAsia="ar-SA"/>
        </w:rPr>
      </w:pPr>
    </w:p>
    <w:tbl>
      <w:tblPr>
        <w:tblStyle w:val="a3"/>
        <w:tblW w:w="10461" w:type="dxa"/>
        <w:tblInd w:w="-5" w:type="dxa"/>
        <w:tblLayout w:type="fixed"/>
        <w:tblLook w:val="04A0" w:firstRow="1" w:lastRow="0" w:firstColumn="1" w:lastColumn="0" w:noHBand="0" w:noVBand="1"/>
      </w:tblPr>
      <w:tblGrid>
        <w:gridCol w:w="2268"/>
        <w:gridCol w:w="2807"/>
        <w:gridCol w:w="2409"/>
        <w:gridCol w:w="2977"/>
      </w:tblGrid>
      <w:tr w:rsidR="005F2805" w:rsidRPr="006650C6" w14:paraId="6A5CB5B4" w14:textId="77777777" w:rsidTr="00F51124">
        <w:tc>
          <w:tcPr>
            <w:tcW w:w="10461" w:type="dxa"/>
            <w:gridSpan w:val="4"/>
          </w:tcPr>
          <w:p w14:paraId="2EDAD22F" w14:textId="77777777" w:rsidR="005F2805" w:rsidRPr="006650C6" w:rsidRDefault="005F2805" w:rsidP="00F51124">
            <w:pPr>
              <w:jc w:val="center"/>
              <w:rPr>
                <w:rFonts w:ascii="Times New Roman" w:hAnsi="Times New Roman" w:cs="Times New Roman"/>
                <w:b/>
                <w:sz w:val="24"/>
                <w:szCs w:val="24"/>
              </w:rPr>
            </w:pPr>
            <w:r w:rsidRPr="006650C6">
              <w:rPr>
                <w:rFonts w:ascii="Times New Roman" w:hAnsi="Times New Roman" w:cs="Times New Roman"/>
                <w:b/>
                <w:sz w:val="24"/>
                <w:szCs w:val="24"/>
              </w:rPr>
              <w:t>проект КОНТРАКТА № ___</w:t>
            </w:r>
          </w:p>
          <w:p w14:paraId="1BBE30A4" w14:textId="77777777" w:rsidR="005F2805" w:rsidRPr="006650C6" w:rsidRDefault="005F2805" w:rsidP="00F51124">
            <w:pPr>
              <w:jc w:val="center"/>
              <w:rPr>
                <w:rFonts w:ascii="Times New Roman" w:hAnsi="Times New Roman" w:cs="Times New Roman"/>
                <w:sz w:val="24"/>
                <w:szCs w:val="24"/>
              </w:rPr>
            </w:pPr>
            <w:r w:rsidRPr="006650C6">
              <w:rPr>
                <w:rFonts w:ascii="Times New Roman" w:hAnsi="Times New Roman" w:cs="Times New Roman"/>
                <w:b/>
                <w:sz w:val="24"/>
                <w:szCs w:val="24"/>
              </w:rPr>
              <w:t>англо-русская версия</w:t>
            </w:r>
          </w:p>
        </w:tc>
      </w:tr>
      <w:tr w:rsidR="005F2805" w:rsidRPr="006650C6" w14:paraId="262C1B3A" w14:textId="77777777" w:rsidTr="00F51124">
        <w:tc>
          <w:tcPr>
            <w:tcW w:w="10461" w:type="dxa"/>
            <w:gridSpan w:val="4"/>
          </w:tcPr>
          <w:p w14:paraId="01B3A817" w14:textId="77777777" w:rsidR="005F2805" w:rsidRPr="006650C6" w:rsidRDefault="005F2805" w:rsidP="00F51124">
            <w:pPr>
              <w:jc w:val="both"/>
              <w:rPr>
                <w:rFonts w:ascii="Times New Roman" w:hAnsi="Times New Roman" w:cs="Times New Roman"/>
                <w:sz w:val="24"/>
                <w:szCs w:val="24"/>
              </w:rPr>
            </w:pPr>
            <w:r w:rsidRPr="006650C6">
              <w:rPr>
                <w:rFonts w:ascii="Times New Roman" w:hAnsi="Times New Roman" w:cs="Times New Roman"/>
                <w:sz w:val="24"/>
                <w:szCs w:val="24"/>
              </w:rPr>
              <w:t xml:space="preserve">г. Тирасполь     </w:t>
            </w:r>
            <w:r w:rsidRPr="006650C6">
              <w:rPr>
                <w:rFonts w:ascii="Times New Roman" w:hAnsi="Times New Roman" w:cs="Times New Roman"/>
                <w:sz w:val="24"/>
                <w:szCs w:val="24"/>
              </w:rPr>
              <w:tab/>
            </w:r>
            <w:r w:rsidRPr="006650C6">
              <w:rPr>
                <w:rFonts w:ascii="Times New Roman" w:hAnsi="Times New Roman" w:cs="Times New Roman"/>
                <w:sz w:val="24"/>
                <w:szCs w:val="24"/>
              </w:rPr>
              <w:tab/>
            </w:r>
            <w:r w:rsidRPr="006650C6">
              <w:rPr>
                <w:rFonts w:ascii="Times New Roman" w:hAnsi="Times New Roman" w:cs="Times New Roman"/>
                <w:sz w:val="24"/>
                <w:szCs w:val="24"/>
              </w:rPr>
              <w:tab/>
            </w:r>
            <w:r w:rsidRPr="006650C6">
              <w:rPr>
                <w:rFonts w:ascii="Times New Roman" w:hAnsi="Times New Roman" w:cs="Times New Roman"/>
                <w:sz w:val="24"/>
                <w:szCs w:val="24"/>
              </w:rPr>
              <w:tab/>
            </w:r>
            <w:r w:rsidRPr="006650C6">
              <w:rPr>
                <w:rFonts w:ascii="Times New Roman" w:hAnsi="Times New Roman" w:cs="Times New Roman"/>
                <w:sz w:val="24"/>
                <w:szCs w:val="24"/>
              </w:rPr>
              <w:tab/>
            </w:r>
            <w:r w:rsidRPr="006650C6">
              <w:rPr>
                <w:rFonts w:ascii="Times New Roman" w:hAnsi="Times New Roman" w:cs="Times New Roman"/>
                <w:sz w:val="24"/>
                <w:szCs w:val="24"/>
              </w:rPr>
              <w:tab/>
              <w:t xml:space="preserve">    </w:t>
            </w:r>
            <w:r w:rsidRPr="006650C6">
              <w:rPr>
                <w:rFonts w:ascii="Times New Roman" w:hAnsi="Times New Roman" w:cs="Times New Roman"/>
                <w:sz w:val="24"/>
                <w:szCs w:val="24"/>
              </w:rPr>
              <w:tab/>
              <w:t xml:space="preserve">         «___»  _______    202</w:t>
            </w:r>
            <w:r>
              <w:rPr>
                <w:rFonts w:ascii="Times New Roman" w:hAnsi="Times New Roman" w:cs="Times New Roman"/>
                <w:sz w:val="24"/>
                <w:szCs w:val="24"/>
              </w:rPr>
              <w:t>3</w:t>
            </w:r>
            <w:r w:rsidRPr="006650C6">
              <w:rPr>
                <w:rFonts w:ascii="Times New Roman" w:hAnsi="Times New Roman" w:cs="Times New Roman"/>
                <w:sz w:val="24"/>
                <w:szCs w:val="24"/>
              </w:rPr>
              <w:t>г.</w:t>
            </w:r>
          </w:p>
          <w:p w14:paraId="64442AD5" w14:textId="77777777" w:rsidR="005F2805" w:rsidRPr="006650C6" w:rsidRDefault="005F2805" w:rsidP="00F51124">
            <w:pPr>
              <w:jc w:val="both"/>
              <w:rPr>
                <w:rFonts w:ascii="Times New Roman" w:hAnsi="Times New Roman" w:cs="Times New Roman"/>
                <w:sz w:val="24"/>
                <w:szCs w:val="24"/>
              </w:rPr>
            </w:pPr>
          </w:p>
        </w:tc>
      </w:tr>
      <w:tr w:rsidR="005F2805" w:rsidRPr="006650C6" w14:paraId="0B5E8A9F" w14:textId="77777777" w:rsidTr="00F51124">
        <w:trPr>
          <w:trHeight w:val="5521"/>
        </w:trPr>
        <w:tc>
          <w:tcPr>
            <w:tcW w:w="5075" w:type="dxa"/>
            <w:gridSpan w:val="2"/>
          </w:tcPr>
          <w:p w14:paraId="051D557E"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________________________ hereinafter referred to as the "Seller", represented by __________ _______________________, acting on the basis of the Charter, on the one hand, and the State Unitary Enterprise "GC Dnestrenergo", Tiraspol, Moldova-Transnistria, hereinafter referred to as the "Buyer" represented by General Director M. Dobrov, Acting on the basis of the Articles of Association, on the other hand, collectively referred to as the "Parties", have entered into this Contract as follows:</w:t>
            </w:r>
          </w:p>
          <w:p w14:paraId="516578F2" w14:textId="77777777" w:rsidR="005F2805" w:rsidRPr="00F11935" w:rsidRDefault="005F2805" w:rsidP="00F51124">
            <w:pPr>
              <w:jc w:val="both"/>
              <w:rPr>
                <w:rFonts w:ascii="Times New Roman" w:hAnsi="Times New Roman" w:cs="Times New Roman"/>
                <w:sz w:val="24"/>
                <w:szCs w:val="24"/>
                <w:lang w:val="en-US"/>
              </w:rPr>
            </w:pPr>
          </w:p>
          <w:p w14:paraId="3CDDC244" w14:textId="77777777" w:rsidR="005F2805" w:rsidRPr="00F11935" w:rsidRDefault="005F2805" w:rsidP="00F51124">
            <w:pPr>
              <w:jc w:val="both"/>
              <w:rPr>
                <w:rFonts w:ascii="Times New Roman" w:hAnsi="Times New Roman" w:cs="Times New Roman"/>
                <w:b/>
                <w:sz w:val="24"/>
                <w:szCs w:val="24"/>
                <w:lang w:val="en-US"/>
              </w:rPr>
            </w:pPr>
            <w:r w:rsidRPr="00F11935">
              <w:rPr>
                <w:rFonts w:ascii="Times New Roman" w:hAnsi="Times New Roman" w:cs="Times New Roman"/>
                <w:b/>
                <w:sz w:val="24"/>
                <w:szCs w:val="24"/>
                <w:lang w:val="en-US"/>
              </w:rPr>
              <w:t>1. SUBJECT OF THE CONTRACT</w:t>
            </w:r>
          </w:p>
          <w:p w14:paraId="22728931"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xml:space="preserve">        1.1. The Seller undertakes to deliver to the Buyer, and the Buyer undertakes to accept and pay for the products (hereinafter referred to as the Goods) in the quantity, completeness and at the prices specified in the Specifications (Appendix 1 to the Contract). The technical characteristics of the Goods are indicated in Appendix No. 2 to the Contract.</w:t>
            </w:r>
          </w:p>
          <w:p w14:paraId="1F05D227" w14:textId="77777777" w:rsidR="005F2805" w:rsidRPr="00F11935" w:rsidRDefault="005F2805" w:rsidP="00F51124">
            <w:pPr>
              <w:jc w:val="both"/>
              <w:rPr>
                <w:rFonts w:ascii="Times New Roman" w:hAnsi="Times New Roman" w:cs="Times New Roman"/>
                <w:b/>
                <w:sz w:val="24"/>
                <w:szCs w:val="24"/>
                <w:lang w:val="en-US"/>
              </w:rPr>
            </w:pPr>
            <w:r w:rsidRPr="00F11935">
              <w:rPr>
                <w:rFonts w:ascii="Times New Roman" w:hAnsi="Times New Roman" w:cs="Times New Roman"/>
                <w:b/>
                <w:sz w:val="24"/>
                <w:szCs w:val="24"/>
                <w:lang w:val="en-US"/>
              </w:rPr>
              <w:t>2. PRICE OF THE CONTRACT</w:t>
            </w:r>
          </w:p>
          <w:p w14:paraId="3D5BE23B"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xml:space="preserve">      2.1. The total amount of the contract in accordance with the Specification (Appendix 1 to the Contract) is ________ (amount in words) __________.</w:t>
            </w:r>
          </w:p>
          <w:p w14:paraId="0902D6E4"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The cost of the Goods includes: VAT at a rate of ___%, costs associated with the manufacture and packaging of the Goods, the cost of loading operations on vehicles, the cost of customs clearance (for export), as well as the cost of transporting the Goods to the place of delivery.</w:t>
            </w:r>
          </w:p>
          <w:p w14:paraId="4CFA9A0E"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lastRenderedPageBreak/>
              <w:t xml:space="preserve">      2.2. The contract price is fixed and is determined for the entire duration of the contract.</w:t>
            </w:r>
          </w:p>
          <w:p w14:paraId="44F4F1E3"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xml:space="preserve">      2.3. The contract price can be changed only in the cases, in the manner and on the conditions provided for by the legislation of the Pridnestrovskaia Moldavskaia Respublika in the field of procurement.</w:t>
            </w:r>
          </w:p>
          <w:p w14:paraId="03F07366"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xml:space="preserve">      2.4. Funding source - Own funds of the Buyer.</w:t>
            </w:r>
          </w:p>
          <w:p w14:paraId="3A87D30B" w14:textId="77777777" w:rsidR="005F2805" w:rsidRPr="00F11935" w:rsidRDefault="005F2805" w:rsidP="00F51124">
            <w:pPr>
              <w:jc w:val="both"/>
              <w:rPr>
                <w:rFonts w:ascii="Times New Roman" w:hAnsi="Times New Roman" w:cs="Times New Roman"/>
                <w:b/>
                <w:sz w:val="24"/>
                <w:szCs w:val="24"/>
                <w:lang w:val="en-US"/>
              </w:rPr>
            </w:pPr>
            <w:r w:rsidRPr="00F11935">
              <w:rPr>
                <w:rFonts w:ascii="Times New Roman" w:hAnsi="Times New Roman" w:cs="Times New Roman"/>
                <w:b/>
                <w:sz w:val="24"/>
                <w:szCs w:val="24"/>
                <w:lang w:val="en-US"/>
              </w:rPr>
              <w:t>3. PAYMENT PROCEDURE</w:t>
            </w:r>
          </w:p>
          <w:p w14:paraId="07B80F50"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3.1. Payment for the Goods under this Contract is made by the Buyer by bank transfer to the Seller's account specified in section 14 of this Contract in the following order:</w:t>
            </w:r>
          </w:p>
          <w:p w14:paraId="3B301A06" w14:textId="77777777" w:rsidR="005F2805" w:rsidRPr="00B26080" w:rsidRDefault="005F2805" w:rsidP="00F51124">
            <w:pPr>
              <w:rPr>
                <w:rFonts w:ascii="Times New Roman" w:eastAsia="Calibri" w:hAnsi="Times New Roman" w:cs="Times New Roman"/>
                <w:sz w:val="24"/>
                <w:szCs w:val="24"/>
                <w:lang w:val="en"/>
              </w:rPr>
            </w:pPr>
            <w:r w:rsidRPr="00B26080">
              <w:rPr>
                <w:rFonts w:ascii="Times New Roman" w:eastAsia="Calibri" w:hAnsi="Times New Roman" w:cs="Times New Roman"/>
                <w:sz w:val="24"/>
                <w:szCs w:val="24"/>
                <w:lang w:val="en"/>
              </w:rPr>
              <w:t xml:space="preserve">- Stage I - advance payment in the amount of </w:t>
            </w:r>
            <w:r w:rsidRPr="0072156A">
              <w:rPr>
                <w:rFonts w:ascii="Times New Roman" w:eastAsia="Calibri" w:hAnsi="Times New Roman" w:cs="Times New Roman"/>
                <w:sz w:val="24"/>
                <w:szCs w:val="24"/>
                <w:lang w:val="en-US"/>
              </w:rPr>
              <w:t>4</w:t>
            </w:r>
            <w:r w:rsidRPr="00B26080">
              <w:rPr>
                <w:rFonts w:ascii="Times New Roman" w:eastAsia="Calibri" w:hAnsi="Times New Roman" w:cs="Times New Roman"/>
                <w:sz w:val="24"/>
                <w:szCs w:val="24"/>
                <w:lang w:val="en"/>
              </w:rPr>
              <w:t>0% of the Contract price - within 5 (five) working days after the signing of the Contract.</w:t>
            </w:r>
          </w:p>
          <w:p w14:paraId="3F63273B" w14:textId="77777777" w:rsidR="005F2805" w:rsidRPr="00B26080" w:rsidRDefault="005F2805" w:rsidP="00F51124">
            <w:pPr>
              <w:rPr>
                <w:rFonts w:ascii="Times New Roman" w:eastAsia="Calibri" w:hAnsi="Times New Roman" w:cs="Times New Roman"/>
                <w:sz w:val="24"/>
                <w:szCs w:val="24"/>
                <w:lang w:val="en-US"/>
              </w:rPr>
            </w:pPr>
            <w:r w:rsidRPr="00B26080">
              <w:rPr>
                <w:rFonts w:ascii="Times New Roman" w:eastAsia="Calibri" w:hAnsi="Times New Roman" w:cs="Times New Roman"/>
                <w:sz w:val="24"/>
                <w:szCs w:val="24"/>
                <w:lang w:val="en"/>
              </w:rPr>
              <w:t xml:space="preserve">- Stage II - final payment of </w:t>
            </w:r>
            <w:r w:rsidRPr="0072156A">
              <w:rPr>
                <w:rFonts w:ascii="Times New Roman" w:eastAsia="Calibri" w:hAnsi="Times New Roman" w:cs="Times New Roman"/>
                <w:sz w:val="24"/>
                <w:szCs w:val="24"/>
                <w:lang w:val="en-US"/>
              </w:rPr>
              <w:t>6</w:t>
            </w:r>
            <w:r w:rsidRPr="00B26080">
              <w:rPr>
                <w:rFonts w:ascii="Times New Roman" w:eastAsia="Calibri" w:hAnsi="Times New Roman" w:cs="Times New Roman"/>
                <w:sz w:val="24"/>
                <w:szCs w:val="24"/>
                <w:lang w:val="en"/>
              </w:rPr>
              <w:t>0% within 5 (five) business days after the delivery of the goods in full to the buyer.</w:t>
            </w:r>
          </w:p>
          <w:p w14:paraId="59E4CE1C"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3.2. Calculations are made in the currency of ________ in accordance with the commercial exchange rate set by the bank serving the Buyer.</w:t>
            </w:r>
          </w:p>
          <w:p w14:paraId="39C3F38B"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3.3. The date of payments under this Contract is the date</w:t>
            </w:r>
          </w:p>
          <w:p w14:paraId="2D630080"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debiting funds from the Buyer's current account.</w:t>
            </w:r>
          </w:p>
          <w:p w14:paraId="4A1702A5" w14:textId="77777777" w:rsidR="005F2805" w:rsidRPr="00F11935" w:rsidRDefault="005F2805" w:rsidP="00F51124">
            <w:pPr>
              <w:jc w:val="both"/>
              <w:rPr>
                <w:rFonts w:ascii="Times New Roman" w:hAnsi="Times New Roman" w:cs="Times New Roman"/>
                <w:b/>
                <w:sz w:val="24"/>
                <w:szCs w:val="24"/>
                <w:lang w:val="en-US"/>
              </w:rPr>
            </w:pPr>
            <w:r w:rsidRPr="00F11935">
              <w:rPr>
                <w:rFonts w:ascii="Times New Roman" w:hAnsi="Times New Roman" w:cs="Times New Roman"/>
                <w:b/>
                <w:sz w:val="24"/>
                <w:szCs w:val="24"/>
                <w:lang w:val="en-US"/>
              </w:rPr>
              <w:t>4. ORDER OF DELIVERY</w:t>
            </w:r>
          </w:p>
          <w:p w14:paraId="6FCD4D1A"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xml:space="preserve">4.1. </w:t>
            </w:r>
            <w:r w:rsidRPr="00F11935">
              <w:rPr>
                <w:rFonts w:ascii="Times New Roman" w:hAnsi="Times New Roman" w:cs="Times New Roman"/>
                <w:sz w:val="24"/>
                <w:szCs w:val="24"/>
                <w:lang w:val="en"/>
              </w:rPr>
              <w:t xml:space="preserve">The delivery time for the entire Goods is </w:t>
            </w:r>
            <w:r w:rsidRPr="001C6BA3">
              <w:rPr>
                <w:rFonts w:ascii="Times New Roman" w:hAnsi="Times New Roman" w:cs="Times New Roman"/>
                <w:sz w:val="24"/>
                <w:szCs w:val="24"/>
                <w:lang w:val="en"/>
              </w:rPr>
              <w:t>no more than 1</w:t>
            </w:r>
            <w:r w:rsidRPr="006016B5">
              <w:rPr>
                <w:rFonts w:ascii="Times New Roman" w:hAnsi="Times New Roman" w:cs="Times New Roman"/>
                <w:sz w:val="24"/>
                <w:szCs w:val="24"/>
                <w:lang w:val="en-US"/>
              </w:rPr>
              <w:t>0</w:t>
            </w:r>
            <w:r w:rsidRPr="001C6BA3">
              <w:rPr>
                <w:rFonts w:ascii="Times New Roman" w:hAnsi="Times New Roman" w:cs="Times New Roman"/>
                <w:sz w:val="24"/>
                <w:szCs w:val="24"/>
                <w:lang w:val="en"/>
              </w:rPr>
              <w:t>0 (one hundred) calendar days</w:t>
            </w:r>
            <w:r w:rsidRPr="001C6BA3">
              <w:rPr>
                <w:rFonts w:ascii="Times New Roman" w:hAnsi="Times New Roman" w:cs="Times New Roman"/>
                <w:sz w:val="24"/>
                <w:szCs w:val="24"/>
                <w:lang w:val="en-US"/>
              </w:rPr>
              <w:t xml:space="preserve"> </w:t>
            </w:r>
            <w:r w:rsidRPr="00F11935">
              <w:rPr>
                <w:rFonts w:ascii="Times New Roman" w:hAnsi="Times New Roman" w:cs="Times New Roman"/>
                <w:sz w:val="24"/>
                <w:szCs w:val="24"/>
                <w:lang w:val="en"/>
              </w:rPr>
              <w:t>from the date of signing the Contract by the parties. The Supplier is obliged to notify the Buyer in writing of the date of delivery (with an indication of the exact date) no later than 3 (three) working days before the expected date of delivery.</w:t>
            </w:r>
          </w:p>
          <w:p w14:paraId="3213E47E"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4.2. Delivery of the Goods is carried out on the terms of __________________, according to the rules of Incoterms - 2010.</w:t>
            </w:r>
            <w:r w:rsidRPr="006016B5">
              <w:rPr>
                <w:rFonts w:ascii="Times New Roman" w:hAnsi="Times New Roman" w:cs="Times New Roman"/>
                <w:sz w:val="24"/>
                <w:szCs w:val="24"/>
                <w:lang w:val="en-US"/>
              </w:rPr>
              <w:t xml:space="preserve"> </w:t>
            </w:r>
            <w:r w:rsidRPr="006016B5">
              <w:rPr>
                <w:rFonts w:ascii="Times New Roman" w:hAnsi="Times New Roman" w:cs="Times New Roman"/>
                <w:sz w:val="24"/>
                <w:szCs w:val="24"/>
                <w:lang w:val="en"/>
              </w:rPr>
              <w:t>The place of delivery is the Buyer's warehouse: 3300 Tiraspol, st. Ukrainian, 5, Republic of Moldova</w:t>
            </w:r>
            <w:r w:rsidRPr="006016B5">
              <w:rPr>
                <w:rFonts w:ascii="Times New Roman" w:hAnsi="Times New Roman" w:cs="Times New Roman"/>
                <w:sz w:val="24"/>
                <w:szCs w:val="24"/>
                <w:lang w:val="en-US"/>
              </w:rPr>
              <w:t>.</w:t>
            </w:r>
            <w:r w:rsidRPr="00F11935">
              <w:rPr>
                <w:rFonts w:ascii="Times New Roman" w:hAnsi="Times New Roman" w:cs="Times New Roman"/>
                <w:sz w:val="24"/>
                <w:szCs w:val="24"/>
                <w:lang w:val="en-US"/>
              </w:rPr>
              <w:t xml:space="preserve"> The costs associated with the transportation of the Goods to the place of delivery shall be borne by the </w:t>
            </w:r>
            <w:r w:rsidRPr="00F11935">
              <w:rPr>
                <w:rFonts w:ascii="Times New Roman" w:hAnsi="Times New Roman" w:cs="Times New Roman"/>
                <w:sz w:val="24"/>
                <w:szCs w:val="24"/>
                <w:lang w:val="en-US"/>
              </w:rPr>
              <w:lastRenderedPageBreak/>
              <w:t>___________. The unloading of the Goods is carried out by the Buyer and at his expense.</w:t>
            </w:r>
          </w:p>
          <w:p w14:paraId="40318DF7"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4.3. The Seller undertakes to provide the Buyer with the Goods with a package of the following documents:</w:t>
            </w:r>
          </w:p>
          <w:p w14:paraId="48200E8D"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 invoice (invoice) for the delivered quantity of the Goods;</w:t>
            </w:r>
          </w:p>
          <w:p w14:paraId="10DB1E8D"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w:t>
            </w:r>
            <w:r w:rsidRPr="00F11935">
              <w:rPr>
                <w:rFonts w:ascii="Times New Roman" w:hAnsi="Times New Roman" w:cs="Times New Roman"/>
                <w:sz w:val="24"/>
                <w:szCs w:val="24"/>
                <w:lang w:val="en-US"/>
              </w:rPr>
              <w:tab/>
              <w:t>- packing list;</w:t>
            </w:r>
          </w:p>
          <w:p w14:paraId="412FCD35"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 export declaration for goods;</w:t>
            </w:r>
          </w:p>
          <w:p w14:paraId="61E036C1"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 CMR bill of lading (3 copies);</w:t>
            </w:r>
          </w:p>
          <w:p w14:paraId="71A17568"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 consignment note (if necessary);</w:t>
            </w:r>
          </w:p>
          <w:p w14:paraId="5A221B2E"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 technical documentation, including:</w:t>
            </w:r>
          </w:p>
          <w:p w14:paraId="69798C0D" w14:textId="77777777" w:rsidR="005F2805" w:rsidRPr="00F11935" w:rsidRDefault="005F2805" w:rsidP="00F51124">
            <w:pPr>
              <w:jc w:val="both"/>
              <w:rPr>
                <w:rFonts w:ascii="Times New Roman" w:hAnsi="Times New Roman" w:cs="Times New Roman"/>
                <w:sz w:val="24"/>
                <w:szCs w:val="24"/>
                <w:lang w:val="en"/>
              </w:rPr>
            </w:pPr>
            <w:r w:rsidRPr="00F11935">
              <w:rPr>
                <w:rFonts w:ascii="Times New Roman" w:hAnsi="Times New Roman" w:cs="Times New Roman"/>
                <w:sz w:val="24"/>
                <w:szCs w:val="24"/>
                <w:lang w:val="en-US"/>
              </w:rPr>
              <w:t xml:space="preserve">• </w:t>
            </w:r>
            <w:r w:rsidRPr="00F11935">
              <w:rPr>
                <w:rFonts w:ascii="Times New Roman" w:hAnsi="Times New Roman" w:cs="Times New Roman"/>
                <w:sz w:val="24"/>
                <w:szCs w:val="24"/>
                <w:lang w:val="en"/>
              </w:rPr>
              <w:t>• a) Quality assurance certificate of the plant (enterprise) - manufacturer;</w:t>
            </w:r>
          </w:p>
          <w:p w14:paraId="76FEAE7A" w14:textId="77777777" w:rsidR="005F2805" w:rsidRPr="00F11935" w:rsidRDefault="005F2805" w:rsidP="00F51124">
            <w:pPr>
              <w:jc w:val="both"/>
              <w:rPr>
                <w:rFonts w:ascii="Times New Roman" w:hAnsi="Times New Roman" w:cs="Times New Roman"/>
                <w:sz w:val="24"/>
                <w:szCs w:val="24"/>
                <w:lang w:val="en"/>
              </w:rPr>
            </w:pPr>
            <w:r w:rsidRPr="00F11935">
              <w:rPr>
                <w:rFonts w:ascii="Times New Roman" w:hAnsi="Times New Roman" w:cs="Times New Roman"/>
                <w:sz w:val="24"/>
                <w:szCs w:val="24"/>
                <w:lang w:val="en"/>
              </w:rPr>
              <w:t>• b) Passport of the product;</w:t>
            </w:r>
          </w:p>
          <w:p w14:paraId="237883C5" w14:textId="77777777" w:rsidR="005F2805" w:rsidRPr="00F11935" w:rsidRDefault="005F2805" w:rsidP="00F51124">
            <w:pPr>
              <w:jc w:val="both"/>
              <w:rPr>
                <w:rFonts w:ascii="Times New Roman" w:hAnsi="Times New Roman" w:cs="Times New Roman"/>
                <w:sz w:val="24"/>
                <w:szCs w:val="24"/>
                <w:lang w:val="en"/>
              </w:rPr>
            </w:pPr>
            <w:r w:rsidRPr="00F11935">
              <w:rPr>
                <w:rFonts w:ascii="Times New Roman" w:hAnsi="Times New Roman" w:cs="Times New Roman"/>
                <w:sz w:val="24"/>
                <w:szCs w:val="24"/>
                <w:lang w:val="en"/>
              </w:rPr>
              <w:t>• c) certificate of origin (Evro-1, ST-1);</w:t>
            </w:r>
          </w:p>
          <w:p w14:paraId="6163E35F"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4.4. The documentation must be provided by the Seller to the Buyer simultaneously with the Goods.</w:t>
            </w:r>
          </w:p>
          <w:p w14:paraId="5016A64D" w14:textId="77777777" w:rsidR="005F2805" w:rsidRPr="00F11935" w:rsidRDefault="005F2805" w:rsidP="00F51124">
            <w:pPr>
              <w:jc w:val="both"/>
              <w:rPr>
                <w:rFonts w:ascii="Times New Roman" w:hAnsi="Times New Roman" w:cs="Times New Roman"/>
                <w:b/>
                <w:sz w:val="24"/>
                <w:szCs w:val="24"/>
                <w:lang w:val="en-US"/>
              </w:rPr>
            </w:pPr>
            <w:r w:rsidRPr="00F11935">
              <w:rPr>
                <w:rFonts w:ascii="Times New Roman" w:hAnsi="Times New Roman" w:cs="Times New Roman"/>
                <w:b/>
                <w:sz w:val="24"/>
                <w:szCs w:val="24"/>
                <w:lang w:val="en-US"/>
              </w:rPr>
              <w:t>5. PROCEDURE OF RECEIPT-TRANSFER OF GOODS</w:t>
            </w:r>
          </w:p>
          <w:p w14:paraId="0FF6BC4E" w14:textId="77777777" w:rsidR="005F280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xml:space="preserve">5.1. </w:t>
            </w:r>
            <w:r w:rsidRPr="00FD5B46">
              <w:rPr>
                <w:rFonts w:ascii="Times New Roman" w:hAnsi="Times New Roman" w:cs="Times New Roman"/>
                <w:sz w:val="24"/>
                <w:szCs w:val="24"/>
                <w:lang w:val="en-US"/>
              </w:rPr>
              <w:t>Acceptance of the Goods in terms of quantity, completeness and quality is carried out according to the transport and accompanying documents by signing an invoice (and other necessary documents) by an authorized representative of the Buyer. Acceptance of the Goods is carried out no later than 7 (Seven) calendar days from the date of arrival of the Goods at the place of delivery.</w:t>
            </w:r>
          </w:p>
          <w:p w14:paraId="07A2B822"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xml:space="preserve">     5.2. In the event of a non-compliance of the Goods with the terms of this Contract upon acceptance, the Buyer immediately sends a notification to the Seller, while ensuring the safety of the Goods until the arrival of the Seller's representative. The authorized representative of the Seller is obliged to arrive upon the Buyer's call not later than 7 (seven) working days from the date of receipt of the relevant notification from the Buyer, not counting the time for travel to the place of acceptance. The Seller may also send a notice to </w:t>
            </w:r>
            <w:r w:rsidRPr="00F11935">
              <w:rPr>
                <w:rFonts w:ascii="Times New Roman" w:hAnsi="Times New Roman" w:cs="Times New Roman"/>
                <w:sz w:val="24"/>
                <w:szCs w:val="24"/>
                <w:lang w:val="en-US"/>
              </w:rPr>
              <w:lastRenderedPageBreak/>
              <w:t>the Buyer with permission to take over without his participation. In this case, the Buyer is obliged, no later than the next day following the day of the end of acceptance, to send one copy of the act on the detection of inconsistencies of the Goods with the attachment of relevant evidence (photos, videos, documents, etc.) to the Seller.</w:t>
            </w:r>
          </w:p>
          <w:p w14:paraId="087EA1E2"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xml:space="preserve">    5.3. Claims for the quantity of contents in the package and quality (obvious shortcomings) can be presented by the Buyer to the Seller within 7 (Seven) calendar days from the moment the Goods arrive at the place of delivery.</w:t>
            </w:r>
          </w:p>
          <w:p w14:paraId="7D15110C"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xml:space="preserve">    Claims for hidden defects may be sent by the Buyer to the Seller during the warranty period established by this Contract.</w:t>
            </w:r>
          </w:p>
          <w:p w14:paraId="2C3BF12C"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5.4. The Seller is obliged to eliminate the deficiencies identified in the process of accepting the Goods within 30 calendar days from the receipt of the corresponding request from the Buyer by replacing the low-quality, incomplete Goods of its part, high-quality, complete, or reimburse the Buyer for the cost of the low-quality, incomplete Goods.</w:t>
            </w:r>
          </w:p>
          <w:p w14:paraId="129FE98C"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5.5. In the event of the Seller's evasion from fulfilling the obligations provided for in clause 5.4. of this Contract, the Buyer has the right to entrust the correction of the identified deficiencies to third parties, while the Seller is obliged to reimburse all costs incurred in connection with this in full within the time specified by the Buyer.</w:t>
            </w:r>
          </w:p>
          <w:p w14:paraId="1BCF5B0E" w14:textId="77777777" w:rsidR="005F2805" w:rsidRPr="00F11935" w:rsidRDefault="005F2805" w:rsidP="00F51124">
            <w:pPr>
              <w:jc w:val="both"/>
              <w:rPr>
                <w:rFonts w:ascii="Times New Roman" w:hAnsi="Times New Roman" w:cs="Times New Roman"/>
                <w:sz w:val="24"/>
                <w:szCs w:val="24"/>
                <w:lang w:val="en-US"/>
              </w:rPr>
            </w:pPr>
          </w:p>
          <w:p w14:paraId="7CE4EE97" w14:textId="77777777" w:rsidR="005F2805" w:rsidRPr="00F11935" w:rsidRDefault="005F2805" w:rsidP="00F51124">
            <w:pPr>
              <w:jc w:val="both"/>
              <w:rPr>
                <w:rFonts w:ascii="Times New Roman" w:hAnsi="Times New Roman" w:cs="Times New Roman"/>
                <w:b/>
                <w:sz w:val="24"/>
                <w:szCs w:val="24"/>
                <w:lang w:val="en-US"/>
              </w:rPr>
            </w:pPr>
            <w:r w:rsidRPr="00F11935">
              <w:rPr>
                <w:rFonts w:ascii="Times New Roman" w:hAnsi="Times New Roman" w:cs="Times New Roman"/>
                <w:b/>
                <w:sz w:val="24"/>
                <w:szCs w:val="24"/>
                <w:lang w:val="en-US"/>
              </w:rPr>
              <w:t>6. RIGHTS AND OBLIGATIONS OF THE PARTIES</w:t>
            </w:r>
          </w:p>
          <w:p w14:paraId="75A21422"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6.1. The Seller is obliged:</w:t>
            </w:r>
          </w:p>
          <w:p w14:paraId="65EB512A"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6.1.1. To deliver the Goods to the Buyer on the terms and conditions stipulated by this Contract.</w:t>
            </w:r>
          </w:p>
          <w:p w14:paraId="0F9598FE"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6.1.2. Ensure the compliance of the supplied Goods with the mandatory requirements established by the terms of this Contract.</w:t>
            </w:r>
          </w:p>
          <w:p w14:paraId="791B0EDA"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6.1.3. To supply the Buyer with the Goods free from the rights of third parties.</w:t>
            </w:r>
          </w:p>
          <w:p w14:paraId="1E15C572"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lastRenderedPageBreak/>
              <w:t>6.1.4. To comply, during the entire term of the Contract, with the requirements established in accordance with the current legislation of the Seller's country in relation to persons carrying out activities in the field of supply of goods.</w:t>
            </w:r>
          </w:p>
          <w:p w14:paraId="444470D1"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6.2. The Seller has the right:</w:t>
            </w:r>
          </w:p>
          <w:p w14:paraId="10A8E9EE"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6.2.1. Early, with the consent of the Buyer, to fulfill obligations for the delivery of the Goods.</w:t>
            </w:r>
          </w:p>
          <w:p w14:paraId="3B23076F"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6.2.2. Demand timely payment on the terms stipulated by the Contract.</w:t>
            </w:r>
          </w:p>
          <w:p w14:paraId="49E0FB19"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6.3. The buyer is obliged:</w:t>
            </w:r>
          </w:p>
          <w:p w14:paraId="570DDCC0"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6.3.1. Accept the Goods that meet the requirements established by this Contract in terms of quantity, quality and completeness in the manner and terms established by this Contract and current legislation.</w:t>
            </w:r>
          </w:p>
          <w:p w14:paraId="49DA9674"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6.3.2. Pay for the Goods in the amount and terms established by the Contract.</w:t>
            </w:r>
          </w:p>
          <w:p w14:paraId="61CABEC6"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6.4. The buyer has the right:</w:t>
            </w:r>
          </w:p>
          <w:p w14:paraId="3A059B94"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6.4.1. Require the Seller to properly fulfill the obligations stipulated by this Contract.</w:t>
            </w:r>
          </w:p>
          <w:p w14:paraId="042E5AF4"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6.4.2. Require the Seller to timely eliminate the identified deficiencies of the delivered Goods.</w:t>
            </w:r>
          </w:p>
          <w:p w14:paraId="0164027C" w14:textId="77777777" w:rsidR="005F2805" w:rsidRPr="00F11935" w:rsidRDefault="005F2805" w:rsidP="00F51124">
            <w:pPr>
              <w:jc w:val="both"/>
              <w:rPr>
                <w:rFonts w:ascii="Times New Roman" w:hAnsi="Times New Roman" w:cs="Times New Roman"/>
                <w:sz w:val="24"/>
                <w:szCs w:val="24"/>
                <w:lang w:val="en-US"/>
              </w:rPr>
            </w:pPr>
          </w:p>
          <w:p w14:paraId="74BFF93B" w14:textId="77777777" w:rsidR="005F2805" w:rsidRDefault="005F2805" w:rsidP="00F51124">
            <w:pPr>
              <w:jc w:val="both"/>
              <w:rPr>
                <w:rFonts w:ascii="Times New Roman" w:hAnsi="Times New Roman" w:cs="Times New Roman"/>
                <w:sz w:val="24"/>
                <w:szCs w:val="24"/>
                <w:lang w:val="en-US"/>
              </w:rPr>
            </w:pPr>
          </w:p>
          <w:p w14:paraId="03C93065" w14:textId="77777777" w:rsidR="005F2805" w:rsidRDefault="005F2805" w:rsidP="00F51124">
            <w:pPr>
              <w:jc w:val="both"/>
              <w:rPr>
                <w:rFonts w:ascii="Times New Roman" w:hAnsi="Times New Roman" w:cs="Times New Roman"/>
                <w:sz w:val="24"/>
                <w:szCs w:val="24"/>
                <w:lang w:val="en-US"/>
              </w:rPr>
            </w:pPr>
          </w:p>
          <w:p w14:paraId="5852372E" w14:textId="77777777" w:rsidR="005F2805" w:rsidRPr="00F11935" w:rsidRDefault="005F2805" w:rsidP="00F51124">
            <w:pPr>
              <w:jc w:val="both"/>
              <w:rPr>
                <w:rFonts w:ascii="Times New Roman" w:hAnsi="Times New Roman" w:cs="Times New Roman"/>
                <w:sz w:val="24"/>
                <w:szCs w:val="24"/>
                <w:lang w:val="en-US"/>
              </w:rPr>
            </w:pPr>
          </w:p>
          <w:p w14:paraId="651BCB28" w14:textId="77777777" w:rsidR="005F2805" w:rsidRPr="00F11935" w:rsidRDefault="005F2805" w:rsidP="00F51124">
            <w:pPr>
              <w:jc w:val="both"/>
              <w:rPr>
                <w:rFonts w:ascii="Times New Roman" w:hAnsi="Times New Roman" w:cs="Times New Roman"/>
                <w:sz w:val="24"/>
                <w:szCs w:val="24"/>
                <w:lang w:val="en-US"/>
              </w:rPr>
            </w:pPr>
          </w:p>
          <w:p w14:paraId="764DA980" w14:textId="77777777" w:rsidR="005F2805" w:rsidRPr="00F11935" w:rsidRDefault="005F2805" w:rsidP="00F51124">
            <w:pPr>
              <w:jc w:val="both"/>
              <w:rPr>
                <w:rFonts w:ascii="Times New Roman" w:hAnsi="Times New Roman" w:cs="Times New Roman"/>
                <w:b/>
                <w:sz w:val="24"/>
                <w:szCs w:val="24"/>
                <w:lang w:val="en-US"/>
              </w:rPr>
            </w:pPr>
            <w:r w:rsidRPr="00F11935">
              <w:rPr>
                <w:rFonts w:ascii="Times New Roman" w:hAnsi="Times New Roman" w:cs="Times New Roman"/>
                <w:b/>
                <w:sz w:val="24"/>
                <w:szCs w:val="24"/>
                <w:lang w:val="en-US"/>
              </w:rPr>
              <w:t>7. QUALITY OF GOODS</w:t>
            </w:r>
          </w:p>
          <w:p w14:paraId="1C6C89E4"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7.1. The quality and completeness of the Goods supplied under the Contract must comply with the Specifications (Appendix 1) or other applicable standards and technical conditions of the manufacturer and the country of origin of the Goods.</w:t>
            </w:r>
          </w:p>
          <w:p w14:paraId="0AF2A302"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xml:space="preserve">7.2. The quality of the Goods must be confirmed by the Seller with quality certificates, product passports, certificates and / or other documents </w:t>
            </w:r>
            <w:r w:rsidRPr="00F11935">
              <w:rPr>
                <w:rFonts w:ascii="Times New Roman" w:hAnsi="Times New Roman" w:cs="Times New Roman"/>
                <w:sz w:val="24"/>
                <w:szCs w:val="24"/>
                <w:lang w:val="en-US"/>
              </w:rPr>
              <w:lastRenderedPageBreak/>
              <w:t>stipulated by the legislation of the country of origin of the Goods to confirm the quality of the relevant goods.</w:t>
            </w:r>
          </w:p>
          <w:p w14:paraId="19643987" w14:textId="77777777" w:rsidR="005F2805" w:rsidRPr="00F11935" w:rsidRDefault="005F2805" w:rsidP="00F51124">
            <w:pPr>
              <w:jc w:val="both"/>
              <w:rPr>
                <w:rFonts w:ascii="Times New Roman" w:hAnsi="Times New Roman" w:cs="Times New Roman"/>
                <w:b/>
                <w:sz w:val="24"/>
                <w:szCs w:val="24"/>
                <w:lang w:val="en-US"/>
              </w:rPr>
            </w:pPr>
            <w:r w:rsidRPr="00F11935">
              <w:rPr>
                <w:rFonts w:ascii="Times New Roman" w:hAnsi="Times New Roman" w:cs="Times New Roman"/>
                <w:b/>
                <w:sz w:val="24"/>
                <w:szCs w:val="24"/>
                <w:lang w:val="en-US"/>
              </w:rPr>
              <w:t>8. PACKAGING AND LABELING</w:t>
            </w:r>
          </w:p>
          <w:p w14:paraId="34FFB38E"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8.1. Packaging of the Goods must be in full compliance with</w:t>
            </w:r>
            <w:r w:rsidRPr="006016B5">
              <w:rPr>
                <w:rFonts w:ascii="Times New Roman" w:hAnsi="Times New Roman" w:cs="Times New Roman"/>
                <w:sz w:val="24"/>
                <w:szCs w:val="24"/>
                <w:lang w:val="en-US"/>
              </w:rPr>
              <w:t xml:space="preserve"> </w:t>
            </w:r>
            <w:r w:rsidRPr="00F11935">
              <w:rPr>
                <w:rFonts w:ascii="Times New Roman" w:hAnsi="Times New Roman" w:cs="Times New Roman"/>
                <w:sz w:val="24"/>
                <w:szCs w:val="24"/>
                <w:lang w:val="en-US"/>
              </w:rPr>
              <w:t>in the territory of the Seller's country or technical rules in force at the manufacturing plant, to ensure the safety of the Goods during transportation, taking into account possible overloads with proper and normal handling of the cargo.</w:t>
            </w:r>
          </w:p>
          <w:p w14:paraId="50981B50"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8.2. The cost of packaging is included in the cost of the Goods and cannot be returned.</w:t>
            </w:r>
          </w:p>
          <w:p w14:paraId="765CA5E6" w14:textId="77777777" w:rsidR="005F2805" w:rsidRPr="00F11935" w:rsidRDefault="005F2805" w:rsidP="00F51124">
            <w:pPr>
              <w:jc w:val="both"/>
              <w:rPr>
                <w:rFonts w:ascii="Times New Roman" w:hAnsi="Times New Roman" w:cs="Times New Roman"/>
                <w:sz w:val="24"/>
                <w:szCs w:val="24"/>
                <w:lang w:val="en-US"/>
              </w:rPr>
            </w:pPr>
          </w:p>
          <w:p w14:paraId="5B556097" w14:textId="77777777" w:rsidR="005F2805" w:rsidRPr="00F11935" w:rsidRDefault="005F2805" w:rsidP="00F51124">
            <w:pPr>
              <w:jc w:val="both"/>
              <w:rPr>
                <w:rFonts w:ascii="Times New Roman" w:hAnsi="Times New Roman" w:cs="Times New Roman"/>
                <w:b/>
                <w:sz w:val="24"/>
                <w:szCs w:val="24"/>
                <w:lang w:val="en-US"/>
              </w:rPr>
            </w:pPr>
            <w:r w:rsidRPr="00F11935">
              <w:rPr>
                <w:rFonts w:ascii="Times New Roman" w:hAnsi="Times New Roman" w:cs="Times New Roman"/>
                <w:b/>
                <w:sz w:val="24"/>
                <w:szCs w:val="24"/>
                <w:lang w:val="en-US"/>
              </w:rPr>
              <w:t>9. WARRANTY</w:t>
            </w:r>
          </w:p>
          <w:p w14:paraId="75675A64" w14:textId="77777777" w:rsidR="005F280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xml:space="preserve">9.1. </w:t>
            </w:r>
            <w:r w:rsidRPr="00D920E9">
              <w:rPr>
                <w:rFonts w:ascii="Times New Roman" w:hAnsi="Times New Roman" w:cs="Times New Roman"/>
                <w:sz w:val="24"/>
                <w:szCs w:val="24"/>
                <w:lang w:val="en-US"/>
              </w:rPr>
              <w:t>For the Goods supplied under this Contract, a warranty period of 1 (one) year is established from the date of commissioning of the Goods, provided that the Buyer observes the operating rules.</w:t>
            </w:r>
          </w:p>
          <w:p w14:paraId="1903B0DB"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9.2. In the event of a defect in the Goods during the warranty period, the Buyer notifies the Seller. In the notification, the Buyer is obliged to indicate the name of the Goods, the date and number of the Contract, a description of the defect (s) found in the operation of the equipment, as well as send photos and videos of the detected defect.</w:t>
            </w:r>
          </w:p>
          <w:p w14:paraId="3DA48538"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9.3. The Seller within 15 (fifteen) calendar days is obliged to send the Buyer a response to the received complaint. The Seller has the right to send its specialists for direct inspection.</w:t>
            </w:r>
          </w:p>
          <w:p w14:paraId="6B979001"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9.4. The results of the inspection of the Goods, the reasons for the occurrence of deficiencies are established by the Parties in the Act of identifying deficiencies. The parties may decide to involve an expert institution in determining the causes of a defect in the operation of the equipment. If the case is recognized as warranted, the Seller undertakes to either eliminate the identified defects, or replace the defective Product at its own expense within a reasonable time agreed with the Buyer, but not more than the delivery time of the Product under this Contract.</w:t>
            </w:r>
          </w:p>
          <w:p w14:paraId="307C6E53"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lastRenderedPageBreak/>
              <w:t>If defects (deficiencies) are eliminated by the Buyer, the Seller must reimburse the Buyer's costs for eliminating the defects.</w:t>
            </w:r>
          </w:p>
          <w:p w14:paraId="30A138A6" w14:textId="77777777" w:rsidR="005F2805" w:rsidRPr="00F11935" w:rsidRDefault="005F2805" w:rsidP="00F51124">
            <w:pPr>
              <w:jc w:val="both"/>
              <w:rPr>
                <w:rFonts w:ascii="Times New Roman" w:hAnsi="Times New Roman" w:cs="Times New Roman"/>
                <w:sz w:val="24"/>
                <w:szCs w:val="24"/>
                <w:lang w:val="en-US"/>
              </w:rPr>
            </w:pPr>
          </w:p>
          <w:p w14:paraId="3407119F" w14:textId="77777777" w:rsidR="005F2805" w:rsidRPr="00F11935" w:rsidRDefault="005F2805" w:rsidP="00F51124">
            <w:pPr>
              <w:jc w:val="both"/>
              <w:rPr>
                <w:rFonts w:ascii="Times New Roman" w:hAnsi="Times New Roman" w:cs="Times New Roman"/>
                <w:sz w:val="24"/>
                <w:szCs w:val="24"/>
                <w:lang w:val="en-US"/>
              </w:rPr>
            </w:pPr>
          </w:p>
          <w:p w14:paraId="0E3BC806" w14:textId="77777777" w:rsidR="005F2805" w:rsidRPr="00F11935" w:rsidRDefault="005F2805" w:rsidP="00F51124">
            <w:pPr>
              <w:jc w:val="both"/>
              <w:rPr>
                <w:rFonts w:ascii="Times New Roman" w:hAnsi="Times New Roman" w:cs="Times New Roman"/>
                <w:b/>
                <w:sz w:val="24"/>
                <w:szCs w:val="24"/>
                <w:lang w:val="en-US"/>
              </w:rPr>
            </w:pPr>
            <w:r w:rsidRPr="00F11935">
              <w:rPr>
                <w:rFonts w:ascii="Times New Roman" w:hAnsi="Times New Roman" w:cs="Times New Roman"/>
                <w:b/>
                <w:sz w:val="24"/>
                <w:szCs w:val="24"/>
                <w:lang w:val="en-US"/>
              </w:rPr>
              <w:t>10. LIABILITY</w:t>
            </w:r>
          </w:p>
          <w:p w14:paraId="267537B1"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10.1. If the Buyer violates the terms of payments stipulated by the relevant clauses of this Contract, the Seller has the right to collect from the Buyer a forfeit (penalty) in the amount of 0.1% of the amount unpaid in time for each calendar day of delay, but not more than 10% of the Contract price.</w:t>
            </w:r>
          </w:p>
          <w:p w14:paraId="79E64CE6"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10.2. In the event of a delay in the delivery of the Goods, the Buyer has the right to collect from the Seller a forfeit (penalty) in the amount of 0.1% of the value of the Goods not delivered on time, for each calendar day of delay, but not more than 10% of the total cost of the Goods not delivered on time.</w:t>
            </w:r>
          </w:p>
          <w:p w14:paraId="13211E53"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10.3. The payment of the forfeit does not relieve the Party guilty of violating the Contract from fulfilling its obligations.</w:t>
            </w:r>
          </w:p>
          <w:p w14:paraId="789518E9"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10.4. Penalties / penalties are paid within 10 (ten) banking days from the moment one of the Parties makes a corresponding request, by transferring funds to the current account of the other Party. In case of violation by the Seller of the deadlines for fulfilling the obligations under the Contract, the Buyer has the right to withhold the amount of the forfeit from the amount payable under the Contract.</w:t>
            </w:r>
          </w:p>
          <w:p w14:paraId="0AE99CC8" w14:textId="77777777" w:rsidR="005F280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10.5. In case of violation of the delivery time of the goods for more than 20 workers days, the Buyer has the right to terminate the Contract unilaterally, demand from the Seller to return the prepayment and pay a penalty in the amount of 10% of the Contract amount.</w:t>
            </w:r>
          </w:p>
          <w:p w14:paraId="3F305B21" w14:textId="77777777" w:rsidR="005F2805" w:rsidRPr="00F11935" w:rsidRDefault="005F2805" w:rsidP="00F51124">
            <w:pPr>
              <w:jc w:val="both"/>
              <w:rPr>
                <w:rFonts w:ascii="Times New Roman" w:hAnsi="Times New Roman" w:cs="Times New Roman"/>
                <w:sz w:val="24"/>
                <w:szCs w:val="24"/>
                <w:lang w:val="en-US"/>
              </w:rPr>
            </w:pPr>
            <w:r w:rsidRPr="00F362B7">
              <w:rPr>
                <w:rFonts w:ascii="Times New Roman" w:hAnsi="Times New Roman" w:cs="Times New Roman"/>
                <w:sz w:val="24"/>
                <w:szCs w:val="24"/>
                <w:lang w:val="en-US"/>
              </w:rPr>
              <w:t xml:space="preserve">10.6. </w:t>
            </w:r>
            <w:r w:rsidRPr="00F362B7">
              <w:rPr>
                <w:rFonts w:ascii="Times New Roman" w:hAnsi="Times New Roman" w:cs="Times New Roman"/>
                <w:sz w:val="24"/>
                <w:szCs w:val="24"/>
                <w:lang w:val="en"/>
              </w:rPr>
              <w:t>In the event of an unjustified refusal to supply goods by the Supplier, or unilateral termination of the Contract by the Buyer due to the fault of the Supplier, the Supplier shall pay the Buyer a penalty in the amount of 10% of the contract amount.</w:t>
            </w:r>
          </w:p>
          <w:p w14:paraId="3D24DCDA" w14:textId="77777777" w:rsidR="005F2805" w:rsidRPr="00F11935" w:rsidRDefault="005F2805" w:rsidP="00F51124">
            <w:pPr>
              <w:jc w:val="both"/>
              <w:rPr>
                <w:rFonts w:ascii="Times New Roman" w:hAnsi="Times New Roman" w:cs="Times New Roman"/>
                <w:b/>
                <w:sz w:val="24"/>
                <w:szCs w:val="24"/>
                <w:lang w:val="en-US"/>
              </w:rPr>
            </w:pPr>
            <w:r w:rsidRPr="00F11935">
              <w:rPr>
                <w:rFonts w:ascii="Times New Roman" w:hAnsi="Times New Roman" w:cs="Times New Roman"/>
                <w:b/>
                <w:sz w:val="24"/>
                <w:szCs w:val="24"/>
                <w:lang w:val="en-US"/>
              </w:rPr>
              <w:lastRenderedPageBreak/>
              <w:t>11. FORCE - MAJEURE</w:t>
            </w:r>
          </w:p>
          <w:p w14:paraId="4A396532"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11.1. If any circumstances may prevent any of the Parties from fully or partially fulfilling their obligations under this contract, namely: fire, earthquake, natural disaster, war, strikes, hostilities of any kind, blockades, government prohibitions on exports or imports, the terms specified in the Contract are extended for the duration of the above circumstances.</w:t>
            </w:r>
          </w:p>
          <w:p w14:paraId="16EC0C61"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11.2. If these circumstances continue for more than two months, the Parties conduct additional negotiations to identify acceptable alternative ways of executing this Contract.</w:t>
            </w:r>
          </w:p>
          <w:p w14:paraId="78A39736"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11.3. The Party unable to fulfill its obligations under the Contract must immediately inform the opposite Party in writing of the above circumstances that interfere with the fulfillment of obligations.</w:t>
            </w:r>
          </w:p>
          <w:p w14:paraId="36ECF8BD"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11.4. Sufficient proof of the force majeure circumstances and their duration is a document issued by the relevant Chamber of Commerce.</w:t>
            </w:r>
          </w:p>
          <w:p w14:paraId="3C0F49E5"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11.5. Force majeure does not relieve the parties from fulfilling their obligations, but only postpone the time of their fulfillment.</w:t>
            </w:r>
          </w:p>
          <w:p w14:paraId="3192AADD" w14:textId="77777777" w:rsidR="005F2805" w:rsidRPr="00F11935" w:rsidRDefault="005F2805" w:rsidP="00F51124">
            <w:pPr>
              <w:jc w:val="both"/>
              <w:rPr>
                <w:rFonts w:ascii="Times New Roman" w:hAnsi="Times New Roman" w:cs="Times New Roman"/>
                <w:sz w:val="24"/>
                <w:szCs w:val="24"/>
                <w:lang w:val="en-US"/>
              </w:rPr>
            </w:pPr>
          </w:p>
          <w:p w14:paraId="62B19D80" w14:textId="77777777" w:rsidR="005F2805" w:rsidRPr="00F11935" w:rsidRDefault="005F2805" w:rsidP="00F51124">
            <w:pPr>
              <w:jc w:val="both"/>
              <w:rPr>
                <w:rFonts w:ascii="Times New Roman" w:hAnsi="Times New Roman" w:cs="Times New Roman"/>
                <w:sz w:val="24"/>
                <w:szCs w:val="24"/>
                <w:lang w:val="en-US"/>
              </w:rPr>
            </w:pPr>
          </w:p>
          <w:p w14:paraId="52F420B3" w14:textId="77777777" w:rsidR="005F2805" w:rsidRPr="00F11935" w:rsidRDefault="005F2805" w:rsidP="00F51124">
            <w:pPr>
              <w:jc w:val="both"/>
              <w:rPr>
                <w:rFonts w:ascii="Times New Roman" w:hAnsi="Times New Roman" w:cs="Times New Roman"/>
                <w:sz w:val="24"/>
                <w:szCs w:val="24"/>
                <w:lang w:val="en-US"/>
              </w:rPr>
            </w:pPr>
          </w:p>
          <w:p w14:paraId="7A974DC3" w14:textId="77777777" w:rsidR="005F2805" w:rsidRPr="00F11935" w:rsidRDefault="005F2805" w:rsidP="00F51124">
            <w:pPr>
              <w:jc w:val="both"/>
              <w:rPr>
                <w:rFonts w:ascii="Times New Roman" w:hAnsi="Times New Roman" w:cs="Times New Roman"/>
                <w:b/>
                <w:sz w:val="24"/>
                <w:szCs w:val="24"/>
                <w:lang w:val="en-US"/>
              </w:rPr>
            </w:pPr>
            <w:r w:rsidRPr="00F11935">
              <w:rPr>
                <w:rFonts w:ascii="Times New Roman" w:hAnsi="Times New Roman" w:cs="Times New Roman"/>
                <w:b/>
                <w:sz w:val="24"/>
                <w:szCs w:val="24"/>
                <w:lang w:val="en-US"/>
              </w:rPr>
              <w:t>12. ARBITRATION CLAUSE</w:t>
            </w:r>
          </w:p>
          <w:p w14:paraId="198F30C5"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12.1. All disputes arising during the execution of the Contract are resolved by the Parties through negotiations in compliance with the pre-trial claim procedure. The period of obligatory response to the submitted claim is 10 (ten) calendar days from the date of its sending to the second Party to which the claim is presented.</w:t>
            </w:r>
          </w:p>
          <w:p w14:paraId="254EC405"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xml:space="preserve">     12.2. In the event that disputes or disagreements that have arisen between the Parties cannot be resolved and settled in the above way, they are subject to consideration in _________________. </w:t>
            </w:r>
            <w:r w:rsidRPr="00F11935">
              <w:rPr>
                <w:rFonts w:ascii="Times New Roman" w:hAnsi="Times New Roman" w:cs="Times New Roman"/>
                <w:sz w:val="24"/>
                <w:szCs w:val="24"/>
                <w:lang w:val="en-US"/>
              </w:rPr>
              <w:lastRenderedPageBreak/>
              <w:t>The applicable substantive law under this Contract is the law of_________.</w:t>
            </w:r>
          </w:p>
          <w:p w14:paraId="59C2AE1C" w14:textId="77777777" w:rsidR="005F2805" w:rsidRPr="00F11935" w:rsidRDefault="005F2805" w:rsidP="00F51124">
            <w:pPr>
              <w:jc w:val="both"/>
              <w:rPr>
                <w:rFonts w:ascii="Times New Roman" w:hAnsi="Times New Roman" w:cs="Times New Roman"/>
                <w:b/>
                <w:sz w:val="24"/>
                <w:szCs w:val="24"/>
                <w:lang w:val="en-US"/>
              </w:rPr>
            </w:pPr>
            <w:r w:rsidRPr="00F11935">
              <w:rPr>
                <w:rFonts w:ascii="Times New Roman" w:hAnsi="Times New Roman" w:cs="Times New Roman"/>
                <w:b/>
                <w:sz w:val="24"/>
                <w:szCs w:val="24"/>
                <w:lang w:val="en-US"/>
              </w:rPr>
              <w:t>13. OTHER CONDITIONS</w:t>
            </w:r>
          </w:p>
          <w:p w14:paraId="1C9E4E27"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xml:space="preserve">13.1. </w:t>
            </w:r>
            <w:r w:rsidRPr="00F11935">
              <w:rPr>
                <w:rFonts w:ascii="Times New Roman" w:hAnsi="Times New Roman" w:cs="Times New Roman"/>
                <w:sz w:val="24"/>
                <w:szCs w:val="24"/>
                <w:lang w:val="en"/>
              </w:rPr>
              <w:t xml:space="preserve">This Contract comes into force from the moment of signing by the Parties and is valid until </w:t>
            </w:r>
            <w:r w:rsidRPr="00F11935">
              <w:rPr>
                <w:rFonts w:ascii="Times New Roman" w:hAnsi="Times New Roman" w:cs="Times New Roman"/>
                <w:sz w:val="24"/>
                <w:szCs w:val="24"/>
                <w:lang w:val="en-US"/>
              </w:rPr>
              <w:t xml:space="preserve">_____________. </w:t>
            </w:r>
          </w:p>
          <w:p w14:paraId="0028E9D1"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13.2. Changes to the terms of this Contract and its early termination are allowed in the cases provided for by the PMR Law "On purchases in the Pridnestrovskaia Moldavskaia Respublika".</w:t>
            </w:r>
          </w:p>
          <w:p w14:paraId="3C9E9A84"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13.3. All attachments to this Contract are considered its integral parts if these attachments are marked as such.</w:t>
            </w:r>
          </w:p>
          <w:p w14:paraId="2B9A9E83"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xml:space="preserve">13.4. This Contract is drawn up in 2 (two) copies. in </w:t>
            </w:r>
            <w:r w:rsidRPr="00C43D51">
              <w:rPr>
                <w:rFonts w:ascii="Times New Roman" w:hAnsi="Times New Roman" w:cs="Times New Roman"/>
                <w:sz w:val="24"/>
                <w:szCs w:val="24"/>
                <w:lang w:val="en-US"/>
              </w:rPr>
              <w:t>English-Russian</w:t>
            </w:r>
            <w:r w:rsidRPr="00F11935">
              <w:rPr>
                <w:rFonts w:ascii="Times New Roman" w:hAnsi="Times New Roman" w:cs="Times New Roman"/>
                <w:sz w:val="24"/>
                <w:szCs w:val="24"/>
                <w:lang w:val="en-US"/>
              </w:rPr>
              <w:t>, one for each of the Parties having the same legal force.</w:t>
            </w:r>
          </w:p>
          <w:p w14:paraId="65BFC04F"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13.5. Documents transmitted by facsimile or, have the force of the original document, until the exchange of originals.</w:t>
            </w:r>
          </w:p>
          <w:p w14:paraId="084183CC"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13.6. Each of the Parties guarantees to the other Party that:</w:t>
            </w:r>
          </w:p>
          <w:p w14:paraId="5469EE91"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a) the conclusion and implementation of this Contract is within the framework of its corporate powers and is duly formalized by all necessary corporate decisions, does not contradict or violate, will not contradict its constituent documents, as well as other internal documents, and violate them;</w:t>
            </w:r>
          </w:p>
          <w:p w14:paraId="7EF2191F"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b) to the best of the Party's knowledge, no legal proceedings are pending against it that could materially affect its ability to fulfill its obligations under this Contract;</w:t>
            </w:r>
          </w:p>
          <w:p w14:paraId="28BAC268"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c) she does not violate her obligations under any agreement, contract, which could affect her ability to fulfill any obligations under this Contract.</w:t>
            </w:r>
          </w:p>
          <w:p w14:paraId="1FC0EB45"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13.7. Annexes to the Contract, which are integral parts of this Contract:</w:t>
            </w:r>
          </w:p>
          <w:p w14:paraId="470E8797" w14:textId="77777777" w:rsidR="005F2805" w:rsidRPr="00F11935" w:rsidRDefault="005F2805" w:rsidP="00F51124">
            <w:pPr>
              <w:jc w:val="both"/>
              <w:rPr>
                <w:rFonts w:ascii="Times New Roman" w:hAnsi="Times New Roman" w:cs="Times New Roman"/>
                <w:sz w:val="24"/>
                <w:szCs w:val="24"/>
                <w:lang w:val="en-US"/>
              </w:rPr>
            </w:pPr>
            <w:r w:rsidRPr="00F11935">
              <w:rPr>
                <w:rFonts w:ascii="Times New Roman" w:hAnsi="Times New Roman" w:cs="Times New Roman"/>
                <w:sz w:val="24"/>
                <w:szCs w:val="24"/>
                <w:lang w:val="en-US"/>
              </w:rPr>
              <w:t>- Appendix No. 1 - Specification</w:t>
            </w:r>
          </w:p>
          <w:p w14:paraId="13747750" w14:textId="77777777" w:rsidR="005F2805" w:rsidRPr="00F11935" w:rsidRDefault="005F2805" w:rsidP="00F51124">
            <w:pPr>
              <w:jc w:val="both"/>
              <w:rPr>
                <w:rFonts w:ascii="Times New Roman" w:hAnsi="Times New Roman" w:cs="Times New Roman"/>
                <w:sz w:val="24"/>
                <w:szCs w:val="24"/>
                <w:lang w:val="en-US"/>
              </w:rPr>
            </w:pPr>
          </w:p>
        </w:tc>
        <w:tc>
          <w:tcPr>
            <w:tcW w:w="5386" w:type="dxa"/>
            <w:gridSpan w:val="2"/>
          </w:tcPr>
          <w:p w14:paraId="7611E82A" w14:textId="77777777" w:rsidR="005F2805" w:rsidRPr="00F11935" w:rsidRDefault="005F2805" w:rsidP="00F51124">
            <w:pPr>
              <w:jc w:val="both"/>
              <w:rPr>
                <w:rFonts w:ascii="Times New Roman" w:hAnsi="Times New Roman" w:cs="Times New Roman"/>
                <w:sz w:val="24"/>
                <w:szCs w:val="24"/>
              </w:rPr>
            </w:pPr>
            <w:r w:rsidRPr="00F11935">
              <w:rPr>
                <w:rFonts w:ascii="Times New Roman" w:hAnsi="Times New Roman" w:cs="Times New Roman"/>
                <w:sz w:val="24"/>
                <w:szCs w:val="24"/>
              </w:rPr>
              <w:lastRenderedPageBreak/>
              <w:t>________________________именуемое в дальнейшем «Поставщик», в лице __________    _______________________, действующего на основании Устава, с одной стороны, и Государственное унитарное предприятие «ГК Днестрэнерго», г. Тирасполь, Молдова-Приднестровье, именуемое в дальнейшем «Покупатель» в лице генерального директора  Доброва М.С.,  действующего на основании Устава,  с другой стороны, совместно именуемые «Стороны», заключили настоящий Контракт о нижеследующем:</w:t>
            </w:r>
          </w:p>
          <w:p w14:paraId="280484A0" w14:textId="77777777" w:rsidR="005F2805" w:rsidRPr="00F11935" w:rsidRDefault="005F2805" w:rsidP="005F2805">
            <w:pPr>
              <w:numPr>
                <w:ilvl w:val="0"/>
                <w:numId w:val="1"/>
              </w:numPr>
              <w:spacing w:after="0" w:line="240" w:lineRule="auto"/>
              <w:jc w:val="both"/>
              <w:rPr>
                <w:rFonts w:ascii="Times New Roman" w:hAnsi="Times New Roman" w:cs="Times New Roman"/>
                <w:b/>
                <w:bCs/>
                <w:sz w:val="24"/>
                <w:szCs w:val="24"/>
              </w:rPr>
            </w:pPr>
            <w:r w:rsidRPr="00F11935">
              <w:rPr>
                <w:rFonts w:ascii="Times New Roman" w:hAnsi="Times New Roman" w:cs="Times New Roman"/>
                <w:b/>
                <w:bCs/>
                <w:sz w:val="24"/>
                <w:szCs w:val="24"/>
              </w:rPr>
              <w:t>ПРЕДМЕТ КОНТРАКТА</w:t>
            </w:r>
          </w:p>
          <w:p w14:paraId="5060C138" w14:textId="77777777" w:rsidR="005F2805" w:rsidRPr="00F11935" w:rsidRDefault="005F2805" w:rsidP="00F51124">
            <w:pPr>
              <w:jc w:val="both"/>
              <w:rPr>
                <w:rFonts w:ascii="Times New Roman" w:hAnsi="Times New Roman" w:cs="Times New Roman"/>
                <w:sz w:val="24"/>
                <w:szCs w:val="24"/>
              </w:rPr>
            </w:pPr>
            <w:r w:rsidRPr="00F11935">
              <w:rPr>
                <w:rFonts w:ascii="Times New Roman" w:hAnsi="Times New Roman" w:cs="Times New Roman"/>
                <w:sz w:val="24"/>
                <w:szCs w:val="24"/>
              </w:rPr>
              <w:t xml:space="preserve">       1.1. Поставщик обязуется поставить Покупателю, а Покупатель обязуется принять и оплатить продукцию (далее по тексту – Товар) в количестве, комплектности и по ценам, указанным в Спецификации (Приложение 1 к Контракту). </w:t>
            </w:r>
          </w:p>
          <w:p w14:paraId="2AE16C0B" w14:textId="77777777" w:rsidR="005F2805" w:rsidRPr="00F11935" w:rsidRDefault="005F2805" w:rsidP="00F51124">
            <w:pPr>
              <w:jc w:val="both"/>
              <w:rPr>
                <w:rFonts w:ascii="Times New Roman" w:hAnsi="Times New Roman" w:cs="Times New Roman"/>
                <w:sz w:val="24"/>
                <w:szCs w:val="24"/>
              </w:rPr>
            </w:pPr>
          </w:p>
          <w:p w14:paraId="24FAAEA6" w14:textId="77777777" w:rsidR="005F2805" w:rsidRPr="00F11935" w:rsidRDefault="005F2805" w:rsidP="00F51124">
            <w:pPr>
              <w:jc w:val="both"/>
              <w:rPr>
                <w:rFonts w:ascii="Times New Roman" w:hAnsi="Times New Roman" w:cs="Times New Roman"/>
                <w:sz w:val="24"/>
                <w:szCs w:val="24"/>
              </w:rPr>
            </w:pPr>
          </w:p>
          <w:p w14:paraId="400AE92D" w14:textId="77777777" w:rsidR="005F2805" w:rsidRPr="00F11935" w:rsidRDefault="005F2805" w:rsidP="005F2805">
            <w:pPr>
              <w:widowControl w:val="0"/>
              <w:numPr>
                <w:ilvl w:val="7"/>
                <w:numId w:val="2"/>
              </w:numPr>
              <w:shd w:val="clear" w:color="auto" w:fill="FFFFFF"/>
              <w:tabs>
                <w:tab w:val="left" w:pos="329"/>
              </w:tabs>
              <w:suppressAutoHyphens/>
              <w:overflowPunct w:val="0"/>
              <w:autoSpaceDE w:val="0"/>
              <w:autoSpaceDN w:val="0"/>
              <w:adjustRightInd w:val="0"/>
              <w:spacing w:after="0" w:line="240" w:lineRule="auto"/>
              <w:ind w:hanging="3240"/>
              <w:jc w:val="both"/>
              <w:textAlignment w:val="baseline"/>
              <w:rPr>
                <w:rFonts w:ascii="Times New Roman" w:eastAsia="Times New Roman" w:hAnsi="Times New Roman" w:cs="Times New Roman"/>
                <w:b/>
                <w:bCs/>
                <w:sz w:val="24"/>
                <w:szCs w:val="24"/>
              </w:rPr>
            </w:pPr>
            <w:r w:rsidRPr="00F11935">
              <w:rPr>
                <w:rFonts w:ascii="Times New Roman" w:eastAsia="Times New Roman" w:hAnsi="Times New Roman" w:cs="Times New Roman"/>
                <w:b/>
                <w:bCs/>
                <w:sz w:val="24"/>
                <w:szCs w:val="24"/>
              </w:rPr>
              <w:t>ЦЕНА КОНТРАКТА</w:t>
            </w:r>
          </w:p>
          <w:p w14:paraId="7DA03923" w14:textId="77777777" w:rsidR="005F2805" w:rsidRPr="00F1193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      2.1. Общая сумма контракта, согласно Спецификации, (Приложение 1 к Контракту) составляет ________ (сумма прописью) ________.   </w:t>
            </w:r>
          </w:p>
          <w:p w14:paraId="06BCF319" w14:textId="77777777" w:rsidR="005F2805" w:rsidRPr="00F1193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Стоимость Товара включает в себя: НДС по ставке ______%, расходы, связанные с изготовлением и упаковкой Товара, стоимость погрузочных работ на транспортные средства, стоимость таможенного оформления (для экспорта), а также стоимость транспортировки Товара до места поставки.   </w:t>
            </w:r>
          </w:p>
          <w:p w14:paraId="19C6B178" w14:textId="77777777" w:rsidR="005F2805" w:rsidRPr="00F1193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      2.2. Цена контракта является твердой и определяется на весь срок действия контракта.</w:t>
            </w:r>
          </w:p>
          <w:p w14:paraId="76930296" w14:textId="77777777" w:rsidR="005F2805" w:rsidRPr="00F1193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      2.3. Цена контракта может изменяться только в случаях, порядке и на условиях, предусмотренных </w:t>
            </w:r>
            <w:r w:rsidRPr="00F11935">
              <w:rPr>
                <w:rFonts w:ascii="Times New Roman" w:eastAsia="Times New Roman" w:hAnsi="Times New Roman" w:cs="Times New Roman"/>
                <w:sz w:val="24"/>
                <w:szCs w:val="24"/>
              </w:rPr>
              <w:lastRenderedPageBreak/>
              <w:t>законодательством Приднестровской Молдавской Республики в сфере закупок.</w:t>
            </w:r>
          </w:p>
          <w:p w14:paraId="00D724F7" w14:textId="77777777" w:rsidR="005F2805" w:rsidRPr="00F1193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      2.4. Источник финансирования – Собственные средства Покупателя.</w:t>
            </w:r>
          </w:p>
          <w:p w14:paraId="58B1BD91" w14:textId="77777777" w:rsidR="005F2805" w:rsidRPr="00F1193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sz w:val="24"/>
                <w:szCs w:val="24"/>
              </w:rPr>
            </w:pPr>
          </w:p>
          <w:p w14:paraId="35C25977" w14:textId="77777777" w:rsidR="005F2805" w:rsidRPr="00F1193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b/>
                <w:bCs/>
                <w:sz w:val="24"/>
                <w:szCs w:val="24"/>
              </w:rPr>
            </w:pPr>
          </w:p>
          <w:p w14:paraId="7BEEFDD9" w14:textId="77777777" w:rsidR="005F2805" w:rsidRPr="00F1193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b/>
                <w:bCs/>
                <w:sz w:val="24"/>
                <w:szCs w:val="24"/>
              </w:rPr>
            </w:pPr>
            <w:r w:rsidRPr="00F11935">
              <w:rPr>
                <w:rFonts w:ascii="Times New Roman" w:eastAsia="Times New Roman" w:hAnsi="Times New Roman" w:cs="Times New Roman"/>
                <w:b/>
                <w:bCs/>
                <w:sz w:val="24"/>
                <w:szCs w:val="24"/>
              </w:rPr>
              <w:t>3. ПОРЯДОК РАСЧЕТОВ</w:t>
            </w:r>
          </w:p>
          <w:p w14:paraId="1A8D62F3" w14:textId="77777777" w:rsidR="005F2805" w:rsidRPr="00F1193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bCs/>
                <w:sz w:val="24"/>
                <w:szCs w:val="24"/>
              </w:rPr>
            </w:pPr>
            <w:r w:rsidRPr="00F11935">
              <w:rPr>
                <w:rFonts w:ascii="Times New Roman" w:eastAsia="Times New Roman" w:hAnsi="Times New Roman" w:cs="Times New Roman"/>
                <w:bCs/>
                <w:sz w:val="24"/>
                <w:szCs w:val="24"/>
              </w:rPr>
              <w:t xml:space="preserve">3.1. Оплата Товара по настоящему Контракту производится Покупателем банковским переводом на счет </w:t>
            </w:r>
            <w:r w:rsidRPr="00F11935">
              <w:rPr>
                <w:rFonts w:ascii="Times New Roman" w:eastAsia="Times New Roman" w:hAnsi="Times New Roman" w:cs="Times New Roman"/>
                <w:sz w:val="24"/>
                <w:szCs w:val="24"/>
              </w:rPr>
              <w:t>Поставщика</w:t>
            </w:r>
            <w:r w:rsidRPr="00F11935">
              <w:rPr>
                <w:rFonts w:ascii="Times New Roman" w:eastAsia="Times New Roman" w:hAnsi="Times New Roman" w:cs="Times New Roman"/>
                <w:bCs/>
                <w:sz w:val="24"/>
                <w:szCs w:val="24"/>
              </w:rPr>
              <w:t>, указанный в разделе 14 настоящего Контракта в следующем порядке:</w:t>
            </w:r>
          </w:p>
          <w:p w14:paraId="3D19B428" w14:textId="77777777" w:rsidR="005F280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bCs/>
                <w:sz w:val="24"/>
                <w:szCs w:val="24"/>
              </w:rPr>
            </w:pPr>
            <w:r w:rsidRPr="00F11935">
              <w:rPr>
                <w:rFonts w:ascii="Times New Roman" w:eastAsia="Times New Roman" w:hAnsi="Times New Roman" w:cs="Times New Roman"/>
                <w:bCs/>
                <w:sz w:val="24"/>
                <w:szCs w:val="24"/>
                <w:lang w:bidi="ru-RU"/>
              </w:rPr>
              <w:t xml:space="preserve"> </w:t>
            </w:r>
            <w:bookmarkStart w:id="0" w:name="_Hlk111471159"/>
            <w:bookmarkStart w:id="1" w:name="_Hlk136265544"/>
            <w:r w:rsidRPr="00F11935">
              <w:rPr>
                <w:rFonts w:ascii="Times New Roman" w:eastAsia="Times New Roman" w:hAnsi="Times New Roman" w:cs="Times New Roman"/>
                <w:bCs/>
                <w:sz w:val="24"/>
                <w:szCs w:val="24"/>
              </w:rPr>
              <w:t xml:space="preserve">-  </w:t>
            </w:r>
            <w:r w:rsidRPr="00F11935">
              <w:rPr>
                <w:rFonts w:ascii="Times New Roman" w:eastAsia="Times New Roman" w:hAnsi="Times New Roman" w:cs="Times New Roman"/>
                <w:bCs/>
                <w:sz w:val="24"/>
                <w:szCs w:val="24"/>
                <w:lang w:val="en-US"/>
              </w:rPr>
              <w:t>I</w:t>
            </w:r>
            <w:r w:rsidRPr="00F11935">
              <w:rPr>
                <w:rFonts w:ascii="Times New Roman" w:eastAsia="Times New Roman" w:hAnsi="Times New Roman" w:cs="Times New Roman"/>
                <w:bCs/>
                <w:sz w:val="24"/>
                <w:szCs w:val="24"/>
              </w:rPr>
              <w:t xml:space="preserve"> этап – авансовый платеж в размере </w:t>
            </w:r>
            <w:r>
              <w:rPr>
                <w:rFonts w:ascii="Times New Roman" w:eastAsia="Times New Roman" w:hAnsi="Times New Roman" w:cs="Times New Roman"/>
                <w:bCs/>
                <w:sz w:val="24"/>
                <w:szCs w:val="24"/>
              </w:rPr>
              <w:t>4</w:t>
            </w:r>
            <w:r w:rsidRPr="00F11935">
              <w:rPr>
                <w:rFonts w:ascii="Times New Roman" w:eastAsia="Times New Roman" w:hAnsi="Times New Roman" w:cs="Times New Roman"/>
                <w:bCs/>
                <w:sz w:val="24"/>
                <w:szCs w:val="24"/>
              </w:rPr>
              <w:t>0 % от цены Контракта</w:t>
            </w:r>
            <w:r w:rsidRPr="00F11935">
              <w:rPr>
                <w:rFonts w:ascii="Times New Roman" w:eastAsia="Times New Roman" w:hAnsi="Times New Roman" w:cs="Times New Roman"/>
                <w:b/>
                <w:bCs/>
                <w:sz w:val="24"/>
                <w:szCs w:val="24"/>
              </w:rPr>
              <w:t xml:space="preserve"> </w:t>
            </w:r>
            <w:r w:rsidRPr="00F11935">
              <w:rPr>
                <w:rFonts w:ascii="Times New Roman" w:eastAsia="Times New Roman" w:hAnsi="Times New Roman" w:cs="Times New Roman"/>
                <w:bCs/>
                <w:sz w:val="24"/>
                <w:szCs w:val="24"/>
              </w:rPr>
              <w:t>- в течение 5 (пяти) рабочих дней после подписания Контракта.</w:t>
            </w:r>
          </w:p>
          <w:p w14:paraId="1E213EFF" w14:textId="77777777" w:rsidR="005F2805" w:rsidRDefault="005F2805" w:rsidP="00F51124">
            <w:pPr>
              <w:widowControl w:val="0"/>
              <w:overflowPunct w:val="0"/>
              <w:autoSpaceDE w:val="0"/>
              <w:autoSpaceDN w:val="0"/>
              <w:adjustRightInd w:val="0"/>
              <w:spacing w:line="20" w:lineRule="atLeast"/>
              <w:jc w:val="both"/>
              <w:textAlignment w:val="baseline"/>
              <w:rPr>
                <w:rFonts w:ascii="Times New Roman" w:hAnsi="Times New Roman" w:cs="Times New Roman"/>
                <w:sz w:val="24"/>
                <w:szCs w:val="24"/>
                <w:lang w:eastAsia="ru-RU" w:bidi="ru-RU"/>
              </w:rPr>
            </w:pPr>
            <w:r w:rsidRPr="00F11935">
              <w:rPr>
                <w:rFonts w:ascii="Times New Roman" w:eastAsia="Times New Roman" w:hAnsi="Times New Roman" w:cs="Times New Roman"/>
                <w:bCs/>
                <w:sz w:val="24"/>
                <w:szCs w:val="24"/>
              </w:rPr>
              <w:t xml:space="preserve">-  </w:t>
            </w:r>
            <w:bookmarkStart w:id="2" w:name="_Hlk98494970"/>
            <w:r w:rsidRPr="00F11935">
              <w:rPr>
                <w:rFonts w:ascii="Times New Roman" w:eastAsia="Times New Roman" w:hAnsi="Times New Roman" w:cs="Times New Roman"/>
                <w:bCs/>
                <w:sz w:val="24"/>
                <w:szCs w:val="24"/>
                <w:lang w:val="en-US"/>
              </w:rPr>
              <w:t>II</w:t>
            </w:r>
            <w:r w:rsidRPr="00F11935">
              <w:rPr>
                <w:rFonts w:ascii="Times New Roman" w:eastAsia="Times New Roman" w:hAnsi="Times New Roman" w:cs="Times New Roman"/>
                <w:bCs/>
                <w:sz w:val="24"/>
                <w:szCs w:val="24"/>
              </w:rPr>
              <w:t xml:space="preserve"> этап – </w:t>
            </w:r>
            <w:bookmarkEnd w:id="2"/>
            <w:r w:rsidRPr="003156A4">
              <w:rPr>
                <w:rFonts w:ascii="Times New Roman" w:hAnsi="Times New Roman" w:cs="Times New Roman"/>
                <w:sz w:val="24"/>
                <w:szCs w:val="24"/>
                <w:lang w:eastAsia="ru-RU" w:bidi="ru-RU"/>
              </w:rPr>
              <w:t xml:space="preserve">окончательная оплата </w:t>
            </w:r>
            <w:r>
              <w:rPr>
                <w:rFonts w:ascii="Times New Roman" w:hAnsi="Times New Roman" w:cs="Times New Roman"/>
                <w:sz w:val="24"/>
                <w:szCs w:val="24"/>
                <w:lang w:eastAsia="ru-RU" w:bidi="ru-RU"/>
              </w:rPr>
              <w:t>6</w:t>
            </w:r>
            <w:r w:rsidRPr="003156A4">
              <w:rPr>
                <w:rFonts w:ascii="Times New Roman" w:hAnsi="Times New Roman" w:cs="Times New Roman"/>
                <w:sz w:val="24"/>
                <w:szCs w:val="24"/>
                <w:lang w:eastAsia="ru-RU" w:bidi="ru-RU"/>
              </w:rPr>
              <w:t xml:space="preserve">0% в течение 5 (пяти) </w:t>
            </w:r>
            <w:r>
              <w:rPr>
                <w:rFonts w:ascii="Times New Roman" w:hAnsi="Times New Roman" w:cs="Times New Roman"/>
                <w:sz w:val="24"/>
                <w:szCs w:val="24"/>
                <w:lang w:eastAsia="ru-RU" w:bidi="ru-RU"/>
              </w:rPr>
              <w:t>рабочих</w:t>
            </w:r>
            <w:r w:rsidRPr="003156A4">
              <w:rPr>
                <w:rFonts w:ascii="Times New Roman" w:hAnsi="Times New Roman" w:cs="Times New Roman"/>
                <w:sz w:val="24"/>
                <w:szCs w:val="24"/>
                <w:lang w:eastAsia="ru-RU" w:bidi="ru-RU"/>
              </w:rPr>
              <w:t xml:space="preserve"> дней </w:t>
            </w:r>
            <w:r w:rsidRPr="00B55EAC">
              <w:rPr>
                <w:rFonts w:ascii="Times New Roman" w:hAnsi="Times New Roman" w:cs="Times New Roman"/>
                <w:sz w:val="24"/>
                <w:szCs w:val="24"/>
                <w:lang w:eastAsia="ru-RU" w:bidi="ru-RU"/>
              </w:rPr>
              <w:t>после поставки товара в полном объёме в адрес покупателя</w:t>
            </w:r>
            <w:r w:rsidRPr="003156A4">
              <w:rPr>
                <w:rFonts w:ascii="Times New Roman" w:hAnsi="Times New Roman" w:cs="Times New Roman"/>
                <w:sz w:val="24"/>
                <w:szCs w:val="24"/>
                <w:lang w:eastAsia="ru-RU" w:bidi="ru-RU"/>
              </w:rPr>
              <w:t>.</w:t>
            </w:r>
            <w:bookmarkEnd w:id="0"/>
          </w:p>
          <w:bookmarkEnd w:id="1"/>
          <w:p w14:paraId="7C7A75A7" w14:textId="77777777" w:rsidR="005F2805" w:rsidRPr="00F1193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bCs/>
                <w:sz w:val="24"/>
                <w:szCs w:val="24"/>
              </w:rPr>
              <w:t xml:space="preserve"> </w:t>
            </w:r>
            <w:r w:rsidRPr="00F11935">
              <w:rPr>
                <w:rFonts w:ascii="Times New Roman" w:eastAsia="Times New Roman" w:hAnsi="Times New Roman" w:cs="Times New Roman"/>
                <w:sz w:val="24"/>
                <w:szCs w:val="24"/>
              </w:rPr>
              <w:t xml:space="preserve">3.2.    Расчеты производятся в валюте________ в соответствии с коммерческим курсом валюты, установленным банком, обслуживающим Покупателя. </w:t>
            </w:r>
          </w:p>
          <w:p w14:paraId="010090A4" w14:textId="77777777" w:rsidR="005F280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3.3. Датой осуществления платежей по настоящему Контракту является дата</w:t>
            </w:r>
            <w:r w:rsidRPr="00F11935">
              <w:rPr>
                <w:rFonts w:ascii="Times New Roman" w:eastAsia="Times New Roman" w:hAnsi="Times New Roman" w:cs="Times New Roman"/>
                <w:sz w:val="24"/>
                <w:szCs w:val="24"/>
              </w:rPr>
              <w:br/>
              <w:t>списания денежных средств с расчетного счёта Покупателя.</w:t>
            </w:r>
          </w:p>
          <w:p w14:paraId="0DB9988E" w14:textId="77777777" w:rsidR="005F280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sz w:val="24"/>
                <w:szCs w:val="24"/>
              </w:rPr>
            </w:pPr>
          </w:p>
          <w:p w14:paraId="241E432D" w14:textId="77777777" w:rsidR="005F2805" w:rsidRPr="00F1193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sz w:val="24"/>
                <w:szCs w:val="24"/>
              </w:rPr>
            </w:pPr>
          </w:p>
          <w:p w14:paraId="3803CE2E"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b/>
                <w:sz w:val="24"/>
                <w:szCs w:val="24"/>
              </w:rPr>
              <w:t>4.</w:t>
            </w:r>
            <w:r w:rsidRPr="00F11935">
              <w:rPr>
                <w:rFonts w:ascii="Times New Roman" w:eastAsia="Times New Roman" w:hAnsi="Times New Roman" w:cs="Times New Roman"/>
                <w:sz w:val="24"/>
                <w:szCs w:val="24"/>
              </w:rPr>
              <w:t xml:space="preserve"> </w:t>
            </w:r>
            <w:r w:rsidRPr="00F11935">
              <w:rPr>
                <w:rFonts w:ascii="Times New Roman" w:eastAsia="Times New Roman" w:hAnsi="Times New Roman" w:cs="Times New Roman"/>
                <w:b/>
                <w:bCs/>
                <w:sz w:val="24"/>
                <w:szCs w:val="24"/>
              </w:rPr>
              <w:t>ПОРЯДОК ПОСТАВКИ</w:t>
            </w:r>
          </w:p>
          <w:p w14:paraId="05099F15"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pacing w:val="-1"/>
                <w:sz w:val="24"/>
                <w:szCs w:val="24"/>
                <w:shd w:val="clear" w:color="auto" w:fill="FFFFFF"/>
              </w:rPr>
            </w:pPr>
            <w:r w:rsidRPr="00F11935">
              <w:rPr>
                <w:rFonts w:ascii="Times New Roman" w:eastAsia="Times New Roman" w:hAnsi="Times New Roman" w:cs="Times New Roman"/>
                <w:color w:val="000000"/>
                <w:spacing w:val="39"/>
                <w:sz w:val="24"/>
                <w:szCs w:val="24"/>
              </w:rPr>
              <w:t>4</w:t>
            </w:r>
            <w:r w:rsidRPr="00F11935">
              <w:rPr>
                <w:rFonts w:ascii="Times New Roman" w:eastAsia="Times New Roman" w:hAnsi="Times New Roman" w:cs="Times New Roman"/>
                <w:color w:val="000000"/>
                <w:spacing w:val="-1"/>
                <w:sz w:val="24"/>
                <w:szCs w:val="24"/>
              </w:rPr>
              <w:t>.1.</w:t>
            </w:r>
            <w:r w:rsidRPr="00F11935">
              <w:rPr>
                <w:rFonts w:ascii="Times New Roman" w:eastAsia="Times New Roman" w:hAnsi="Times New Roman" w:cs="Times New Roman"/>
                <w:color w:val="000000"/>
                <w:spacing w:val="-1"/>
                <w:sz w:val="24"/>
                <w:szCs w:val="24"/>
                <w:shd w:val="clear" w:color="auto" w:fill="FFFFFF"/>
              </w:rPr>
              <w:t xml:space="preserve"> </w:t>
            </w:r>
            <w:r w:rsidRPr="00F11935">
              <w:rPr>
                <w:rFonts w:ascii="Times New Roman" w:eastAsia="Times New Roman" w:hAnsi="Times New Roman" w:cs="Times New Roman"/>
                <w:color w:val="000000"/>
                <w:sz w:val="24"/>
                <w:szCs w:val="24"/>
                <w:shd w:val="clear" w:color="auto" w:fill="FFFFFF"/>
              </w:rPr>
              <w:t>Срок поставки всего Товара –</w:t>
            </w:r>
            <w:r w:rsidRPr="00F11935">
              <w:rPr>
                <w:rFonts w:ascii="Times New Roman" w:eastAsia="Times New Roman" w:hAnsi="Times New Roman" w:cs="Times New Roman"/>
                <w:color w:val="000000"/>
                <w:sz w:val="24"/>
                <w:szCs w:val="24"/>
                <w:shd w:val="clear" w:color="auto" w:fill="FFFFFF"/>
                <w:lang w:val="uk-UA"/>
              </w:rPr>
              <w:t xml:space="preserve"> </w:t>
            </w:r>
            <w:r w:rsidRPr="006016B5">
              <w:rPr>
                <w:rFonts w:ascii="Times New Roman" w:eastAsia="Times New Roman" w:hAnsi="Times New Roman" w:cs="Times New Roman"/>
                <w:color w:val="000000"/>
                <w:sz w:val="24"/>
                <w:szCs w:val="24"/>
                <w:shd w:val="clear" w:color="auto" w:fill="FFFFFF"/>
                <w:lang w:val="uk-UA"/>
              </w:rPr>
              <w:t>не</w:t>
            </w:r>
            <w:r w:rsidRPr="006016B5">
              <w:rPr>
                <w:rFonts w:ascii="Times New Roman" w:eastAsia="Times New Roman" w:hAnsi="Times New Roman" w:cs="Times New Roman"/>
                <w:color w:val="000000"/>
                <w:sz w:val="24"/>
                <w:szCs w:val="24"/>
                <w:shd w:val="clear" w:color="auto" w:fill="FFFFFF"/>
              </w:rPr>
              <w:t xml:space="preserve"> более</w:t>
            </w:r>
            <w:r w:rsidRPr="006016B5">
              <w:rPr>
                <w:rFonts w:ascii="Times New Roman" w:eastAsia="Times New Roman" w:hAnsi="Times New Roman" w:cs="Times New Roman"/>
                <w:color w:val="000000"/>
                <w:sz w:val="24"/>
                <w:szCs w:val="24"/>
                <w:shd w:val="clear" w:color="auto" w:fill="FFFFFF"/>
                <w:lang w:val="uk-UA"/>
              </w:rPr>
              <w:t xml:space="preserve"> 100 (сто)</w:t>
            </w:r>
            <w:r w:rsidRPr="006016B5">
              <w:rPr>
                <w:rFonts w:ascii="Times New Roman" w:eastAsia="Times New Roman" w:hAnsi="Times New Roman" w:cs="Times New Roman"/>
                <w:color w:val="000000"/>
                <w:sz w:val="24"/>
                <w:szCs w:val="24"/>
                <w:shd w:val="clear" w:color="auto" w:fill="FFFFFF"/>
              </w:rPr>
              <w:t xml:space="preserve"> календарных</w:t>
            </w:r>
            <w:r w:rsidRPr="00F11935">
              <w:rPr>
                <w:rFonts w:ascii="Times New Roman" w:eastAsia="Times New Roman" w:hAnsi="Times New Roman" w:cs="Times New Roman"/>
                <w:color w:val="000000"/>
                <w:sz w:val="24"/>
                <w:szCs w:val="24"/>
                <w:shd w:val="clear" w:color="auto" w:fill="FFFFFF"/>
              </w:rPr>
              <w:t xml:space="preserve"> дней</w:t>
            </w:r>
            <w:r w:rsidRPr="00F11935">
              <w:rPr>
                <w:rFonts w:ascii="Times New Roman" w:eastAsia="Times New Roman" w:hAnsi="Times New Roman" w:cs="Times New Roman"/>
                <w:color w:val="000000"/>
                <w:sz w:val="24"/>
                <w:szCs w:val="24"/>
                <w:shd w:val="clear" w:color="auto" w:fill="FFFFFF"/>
                <w:lang w:val="uk-UA"/>
              </w:rPr>
              <w:t xml:space="preserve"> с</w:t>
            </w:r>
            <w:r w:rsidRPr="00F11935">
              <w:rPr>
                <w:rFonts w:ascii="Times New Roman" w:eastAsia="Times New Roman" w:hAnsi="Times New Roman" w:cs="Times New Roman"/>
                <w:color w:val="000000"/>
                <w:sz w:val="24"/>
                <w:szCs w:val="24"/>
                <w:shd w:val="clear" w:color="auto" w:fill="FFFFFF"/>
              </w:rPr>
              <w:t xml:space="preserve"> момента подписания Контракта сторонами</w:t>
            </w:r>
            <w:r w:rsidRPr="00F11935">
              <w:rPr>
                <w:rFonts w:ascii="Times New Roman" w:eastAsia="Times New Roman" w:hAnsi="Times New Roman" w:cs="Times New Roman"/>
                <w:color w:val="000000"/>
                <w:sz w:val="24"/>
                <w:szCs w:val="24"/>
                <w:shd w:val="clear" w:color="auto" w:fill="FFFFFF"/>
                <w:lang w:val="uk-UA"/>
              </w:rPr>
              <w:t>.</w:t>
            </w:r>
            <w:r w:rsidRPr="00F11935">
              <w:rPr>
                <w:rFonts w:ascii="Times New Roman" w:eastAsia="Times New Roman" w:hAnsi="Times New Roman" w:cs="Times New Roman"/>
                <w:color w:val="000000"/>
                <w:sz w:val="24"/>
                <w:szCs w:val="24"/>
                <w:shd w:val="clear" w:color="auto" w:fill="FFFFFF"/>
              </w:rPr>
              <w:t xml:space="preserve"> О дате поставки (с указанием точной даты) </w:t>
            </w:r>
            <w:r w:rsidRPr="00F11935">
              <w:rPr>
                <w:rFonts w:ascii="Times New Roman" w:eastAsia="Times New Roman" w:hAnsi="Times New Roman" w:cs="Times New Roman"/>
                <w:sz w:val="24"/>
                <w:szCs w:val="24"/>
              </w:rPr>
              <w:t>Поставщик</w:t>
            </w:r>
            <w:r w:rsidRPr="00F11935">
              <w:rPr>
                <w:rFonts w:ascii="Times New Roman" w:eastAsia="Times New Roman" w:hAnsi="Times New Roman" w:cs="Times New Roman"/>
                <w:color w:val="000000"/>
                <w:sz w:val="24"/>
                <w:szCs w:val="24"/>
                <w:shd w:val="clear" w:color="auto" w:fill="FFFFFF"/>
              </w:rPr>
              <w:t xml:space="preserve"> обязан предупредить Покупателя в письменной форме не позднее, чем за 3 (три) рабочих дня до предполагаемой даты поставки.</w:t>
            </w:r>
          </w:p>
          <w:p w14:paraId="5D2894AF" w14:textId="77777777" w:rsidR="005F2805" w:rsidRPr="00F11935" w:rsidRDefault="005F2805" w:rsidP="00F51124">
            <w:pPr>
              <w:suppressAutoHyphens/>
              <w:jc w:val="both"/>
              <w:rPr>
                <w:rFonts w:ascii="Times New Roman" w:eastAsia="Times New Roman" w:hAnsi="Times New Roman" w:cs="Times New Roman"/>
                <w:spacing w:val="-1"/>
                <w:sz w:val="24"/>
                <w:szCs w:val="24"/>
                <w:shd w:val="clear" w:color="auto" w:fill="FFFFFF"/>
                <w:lang w:eastAsia="ar-SA"/>
              </w:rPr>
            </w:pPr>
            <w:r w:rsidRPr="00F11935">
              <w:rPr>
                <w:rFonts w:ascii="Times New Roman" w:eastAsia="Times New Roman" w:hAnsi="Times New Roman" w:cs="Times New Roman"/>
                <w:spacing w:val="-1"/>
                <w:sz w:val="24"/>
                <w:szCs w:val="24"/>
                <w:shd w:val="clear" w:color="auto" w:fill="FFFFFF"/>
                <w:lang w:eastAsia="ar-SA"/>
              </w:rPr>
              <w:t>4.2. Поставка Товара осуществляется на у</w:t>
            </w:r>
            <w:r w:rsidRPr="00F11935">
              <w:rPr>
                <w:rFonts w:ascii="Times New Roman" w:eastAsia="Times New Roman" w:hAnsi="Times New Roman" w:cs="Times New Roman"/>
                <w:spacing w:val="-1"/>
                <w:sz w:val="24"/>
                <w:szCs w:val="24"/>
                <w:shd w:val="clear" w:color="auto" w:fill="FFFFFF"/>
                <w:lang w:val="en-US" w:eastAsia="ar-SA"/>
              </w:rPr>
              <w:t>c</w:t>
            </w:r>
            <w:r w:rsidRPr="00F11935">
              <w:rPr>
                <w:rFonts w:ascii="Times New Roman" w:eastAsia="Times New Roman" w:hAnsi="Times New Roman" w:cs="Times New Roman"/>
                <w:spacing w:val="-1"/>
                <w:sz w:val="24"/>
                <w:szCs w:val="24"/>
                <w:shd w:val="clear" w:color="auto" w:fill="FFFFFF"/>
                <w:lang w:eastAsia="ar-SA"/>
              </w:rPr>
              <w:t>ловиях</w:t>
            </w:r>
            <w:r w:rsidRPr="00F11935">
              <w:t xml:space="preserve"> </w:t>
            </w:r>
            <w:r w:rsidRPr="00F11935">
              <w:rPr>
                <w:rFonts w:ascii="Times New Roman" w:hAnsi="Times New Roman"/>
                <w:bCs/>
                <w:spacing w:val="-4"/>
              </w:rPr>
              <w:t>_____</w:t>
            </w:r>
            <w:r w:rsidRPr="00F11935">
              <w:rPr>
                <w:rFonts w:ascii="Times New Roman" w:eastAsia="Times New Roman" w:hAnsi="Times New Roman" w:cs="Times New Roman"/>
                <w:spacing w:val="-1"/>
                <w:sz w:val="24"/>
                <w:szCs w:val="24"/>
                <w:shd w:val="clear" w:color="auto" w:fill="FFFFFF"/>
                <w:lang w:eastAsia="ar-SA"/>
              </w:rPr>
              <w:t xml:space="preserve">_____, согласно правилам Инкотермс – 2010. </w:t>
            </w:r>
            <w:r w:rsidRPr="00F63D04">
              <w:rPr>
                <w:rFonts w:ascii="Times New Roman" w:eastAsia="Times New Roman" w:hAnsi="Times New Roman" w:cs="Times New Roman"/>
                <w:spacing w:val="-1"/>
                <w:sz w:val="24"/>
                <w:szCs w:val="24"/>
                <w:shd w:val="clear" w:color="auto" w:fill="FFFFFF"/>
                <w:lang w:eastAsia="ar-SA"/>
              </w:rPr>
              <w:t>Местом поставки является склад Покупателя: 3300 г. Тирасполь, ул. Украинская, 5, Республика Молдова</w:t>
            </w:r>
            <w:r>
              <w:rPr>
                <w:rFonts w:ascii="Times New Roman" w:eastAsia="Times New Roman" w:hAnsi="Times New Roman" w:cs="Times New Roman"/>
                <w:spacing w:val="-1"/>
                <w:sz w:val="24"/>
                <w:szCs w:val="24"/>
                <w:shd w:val="clear" w:color="auto" w:fill="FFFFFF"/>
                <w:lang w:eastAsia="ar-SA"/>
              </w:rPr>
              <w:t xml:space="preserve">. </w:t>
            </w:r>
            <w:r w:rsidRPr="00F11935">
              <w:rPr>
                <w:rFonts w:ascii="Times New Roman" w:eastAsia="Times New Roman" w:hAnsi="Times New Roman" w:cs="Times New Roman"/>
                <w:spacing w:val="-1"/>
                <w:sz w:val="24"/>
                <w:szCs w:val="24"/>
                <w:shd w:val="clear" w:color="auto" w:fill="FFFFFF"/>
                <w:lang w:eastAsia="ar-SA"/>
              </w:rPr>
              <w:t xml:space="preserve">Расходы, связанные с транспортировкой Товара до места поставки, несет _____________. </w:t>
            </w:r>
            <w:r w:rsidRPr="00F11935">
              <w:rPr>
                <w:rFonts w:ascii="Times New Roman" w:eastAsia="Times New Roman" w:hAnsi="Times New Roman" w:cs="Times New Roman"/>
                <w:spacing w:val="-1"/>
                <w:sz w:val="24"/>
                <w:szCs w:val="24"/>
                <w:shd w:val="clear" w:color="auto" w:fill="FFFFFF"/>
                <w:lang w:eastAsia="ar-SA"/>
              </w:rPr>
              <w:lastRenderedPageBreak/>
              <w:t xml:space="preserve">Разгрузка Товара осуществляется Покупателем и за его счет. </w:t>
            </w:r>
          </w:p>
          <w:p w14:paraId="78DCF648" w14:textId="77777777" w:rsidR="005F2805" w:rsidRPr="00F11935" w:rsidRDefault="005F2805" w:rsidP="00F51124">
            <w:pPr>
              <w:suppressAutoHyphens/>
              <w:jc w:val="both"/>
              <w:rPr>
                <w:rFonts w:ascii="Times New Roman" w:eastAsia="Times New Roman" w:hAnsi="Times New Roman" w:cs="Times New Roman"/>
                <w:sz w:val="24"/>
                <w:szCs w:val="24"/>
                <w:lang w:eastAsia="ar-SA"/>
              </w:rPr>
            </w:pPr>
            <w:r w:rsidRPr="00F11935">
              <w:rPr>
                <w:rFonts w:ascii="Times New Roman" w:eastAsia="Times New Roman" w:hAnsi="Times New Roman" w:cs="Times New Roman"/>
                <w:spacing w:val="-1"/>
                <w:sz w:val="24"/>
                <w:szCs w:val="24"/>
                <w:lang w:eastAsia="ar-SA"/>
              </w:rPr>
              <w:t xml:space="preserve">4.3. </w:t>
            </w:r>
            <w:r w:rsidRPr="00F11935">
              <w:rPr>
                <w:rFonts w:ascii="Times New Roman" w:eastAsia="Times New Roman" w:hAnsi="Times New Roman" w:cs="Times New Roman"/>
                <w:sz w:val="24"/>
                <w:szCs w:val="24"/>
                <w:lang w:eastAsia="ar-SA"/>
              </w:rPr>
              <w:t>Поставщик</w:t>
            </w:r>
            <w:r w:rsidRPr="00F11935">
              <w:rPr>
                <w:rFonts w:ascii="Times New Roman" w:eastAsia="Times New Roman" w:hAnsi="Times New Roman" w:cs="Times New Roman"/>
                <w:spacing w:val="-1"/>
                <w:sz w:val="24"/>
                <w:szCs w:val="24"/>
                <w:lang w:eastAsia="ar-SA"/>
              </w:rPr>
              <w:t xml:space="preserve"> обязуется предоставить Покупателю с Товаром пакет следующих документов:</w:t>
            </w:r>
          </w:p>
          <w:p w14:paraId="4FE119E6" w14:textId="77777777" w:rsidR="005F2805" w:rsidRPr="00F11935" w:rsidRDefault="005F2805" w:rsidP="005F2805">
            <w:pPr>
              <w:widowControl w:val="0"/>
              <w:numPr>
                <w:ilvl w:val="0"/>
                <w:numId w:val="3"/>
              </w:numPr>
              <w:overflowPunct w:val="0"/>
              <w:autoSpaceDE w:val="0"/>
              <w:autoSpaceDN w:val="0"/>
              <w:adjustRightInd w:val="0"/>
              <w:spacing w:before="20" w:afterLines="20" w:after="48" w:line="240" w:lineRule="auto"/>
              <w:ind w:left="567"/>
              <w:contextualSpacing/>
              <w:jc w:val="both"/>
              <w:textAlignment w:val="baseline"/>
              <w:rPr>
                <w:rFonts w:ascii="Times New Roman" w:eastAsia="Times New Roman" w:hAnsi="Times New Roman" w:cs="Times New Roman"/>
                <w:color w:val="000000"/>
                <w:sz w:val="24"/>
                <w:szCs w:val="24"/>
              </w:rPr>
            </w:pPr>
            <w:r w:rsidRPr="00F11935">
              <w:rPr>
                <w:rFonts w:ascii="Times New Roman" w:eastAsia="Times New Roman" w:hAnsi="Times New Roman" w:cs="Times New Roman"/>
                <w:color w:val="000000"/>
                <w:sz w:val="24"/>
                <w:szCs w:val="24"/>
              </w:rPr>
              <w:t>- счет (инвойс) на поставленное количество Товара;</w:t>
            </w:r>
          </w:p>
          <w:p w14:paraId="09AB5C35" w14:textId="77777777" w:rsidR="005F2805" w:rsidRPr="00F11935" w:rsidRDefault="005F2805" w:rsidP="005F2805">
            <w:pPr>
              <w:widowControl w:val="0"/>
              <w:numPr>
                <w:ilvl w:val="0"/>
                <w:numId w:val="3"/>
              </w:numPr>
              <w:overflowPunct w:val="0"/>
              <w:autoSpaceDE w:val="0"/>
              <w:autoSpaceDN w:val="0"/>
              <w:adjustRightInd w:val="0"/>
              <w:spacing w:before="20" w:afterLines="20" w:after="48" w:line="240" w:lineRule="auto"/>
              <w:ind w:left="567"/>
              <w:contextualSpacing/>
              <w:jc w:val="both"/>
              <w:textAlignment w:val="baseline"/>
              <w:rPr>
                <w:rFonts w:ascii="Times New Roman" w:eastAsia="Times New Roman" w:hAnsi="Times New Roman" w:cs="Times New Roman"/>
                <w:color w:val="000000"/>
                <w:sz w:val="24"/>
                <w:szCs w:val="24"/>
              </w:rPr>
            </w:pPr>
            <w:r w:rsidRPr="00F11935">
              <w:rPr>
                <w:rFonts w:ascii="Times New Roman" w:eastAsia="Times New Roman" w:hAnsi="Times New Roman" w:cs="Times New Roman"/>
                <w:color w:val="000000"/>
                <w:sz w:val="24"/>
                <w:szCs w:val="24"/>
              </w:rPr>
              <w:t>- упаковочный лист;</w:t>
            </w:r>
          </w:p>
          <w:p w14:paraId="0DFD13F4" w14:textId="77777777" w:rsidR="005F2805" w:rsidRPr="00F11935" w:rsidRDefault="005F2805" w:rsidP="005F2805">
            <w:pPr>
              <w:widowControl w:val="0"/>
              <w:numPr>
                <w:ilvl w:val="0"/>
                <w:numId w:val="3"/>
              </w:numPr>
              <w:overflowPunct w:val="0"/>
              <w:autoSpaceDE w:val="0"/>
              <w:autoSpaceDN w:val="0"/>
              <w:adjustRightInd w:val="0"/>
              <w:spacing w:before="20" w:afterLines="20" w:after="48" w:line="240" w:lineRule="auto"/>
              <w:ind w:left="567"/>
              <w:contextualSpacing/>
              <w:jc w:val="both"/>
              <w:textAlignment w:val="baseline"/>
              <w:rPr>
                <w:rFonts w:ascii="Times New Roman" w:eastAsia="Times New Roman" w:hAnsi="Times New Roman" w:cs="Times New Roman"/>
                <w:color w:val="000000"/>
                <w:sz w:val="24"/>
                <w:szCs w:val="24"/>
              </w:rPr>
            </w:pPr>
            <w:r w:rsidRPr="00F11935">
              <w:rPr>
                <w:rFonts w:ascii="Times New Roman" w:eastAsia="Times New Roman" w:hAnsi="Times New Roman" w:cs="Times New Roman"/>
                <w:color w:val="000000"/>
                <w:sz w:val="24"/>
                <w:szCs w:val="24"/>
              </w:rPr>
              <w:t>- экспортная Декларация на товары;</w:t>
            </w:r>
          </w:p>
          <w:p w14:paraId="40F3420B" w14:textId="77777777" w:rsidR="005F2805" w:rsidRPr="00F11935" w:rsidRDefault="005F2805" w:rsidP="005F2805">
            <w:pPr>
              <w:widowControl w:val="0"/>
              <w:numPr>
                <w:ilvl w:val="0"/>
                <w:numId w:val="3"/>
              </w:numPr>
              <w:overflowPunct w:val="0"/>
              <w:autoSpaceDE w:val="0"/>
              <w:autoSpaceDN w:val="0"/>
              <w:adjustRightInd w:val="0"/>
              <w:spacing w:before="20" w:afterLines="20" w:after="48" w:line="240" w:lineRule="auto"/>
              <w:ind w:left="567"/>
              <w:contextualSpacing/>
              <w:jc w:val="both"/>
              <w:textAlignment w:val="baseline"/>
              <w:rPr>
                <w:rFonts w:ascii="Times New Roman" w:eastAsia="Times New Roman" w:hAnsi="Times New Roman" w:cs="Times New Roman"/>
                <w:color w:val="000000"/>
                <w:sz w:val="24"/>
                <w:szCs w:val="24"/>
              </w:rPr>
            </w:pPr>
            <w:r w:rsidRPr="00F11935">
              <w:rPr>
                <w:rFonts w:ascii="Times New Roman" w:eastAsia="Times New Roman" w:hAnsi="Times New Roman" w:cs="Times New Roman"/>
                <w:color w:val="000000"/>
                <w:sz w:val="24"/>
                <w:szCs w:val="24"/>
              </w:rPr>
              <w:t xml:space="preserve">- транспортная накладная CMR </w:t>
            </w:r>
          </w:p>
          <w:p w14:paraId="4F3987FF" w14:textId="77777777" w:rsidR="005F2805" w:rsidRPr="00F11935" w:rsidRDefault="005F2805" w:rsidP="00F51124">
            <w:pPr>
              <w:widowControl w:val="0"/>
              <w:overflowPunct w:val="0"/>
              <w:autoSpaceDE w:val="0"/>
              <w:autoSpaceDN w:val="0"/>
              <w:adjustRightInd w:val="0"/>
              <w:spacing w:before="20" w:afterLines="20" w:after="48"/>
              <w:contextualSpacing/>
              <w:jc w:val="both"/>
              <w:textAlignment w:val="baseline"/>
              <w:rPr>
                <w:rFonts w:ascii="Times New Roman" w:eastAsia="Times New Roman" w:hAnsi="Times New Roman" w:cs="Times New Roman"/>
                <w:color w:val="000000"/>
                <w:sz w:val="24"/>
                <w:szCs w:val="24"/>
              </w:rPr>
            </w:pPr>
            <w:r w:rsidRPr="00F11935">
              <w:rPr>
                <w:rFonts w:ascii="Times New Roman" w:eastAsia="Times New Roman" w:hAnsi="Times New Roman" w:cs="Times New Roman"/>
                <w:color w:val="000000"/>
                <w:sz w:val="24"/>
                <w:szCs w:val="24"/>
              </w:rPr>
              <w:t>(3 экземпляра);</w:t>
            </w:r>
          </w:p>
          <w:p w14:paraId="6D231FF8" w14:textId="77777777" w:rsidR="005F2805" w:rsidRPr="00F11935" w:rsidRDefault="005F2805" w:rsidP="005F2805">
            <w:pPr>
              <w:widowControl w:val="0"/>
              <w:numPr>
                <w:ilvl w:val="0"/>
                <w:numId w:val="3"/>
              </w:numPr>
              <w:overflowPunct w:val="0"/>
              <w:autoSpaceDE w:val="0"/>
              <w:autoSpaceDN w:val="0"/>
              <w:adjustRightInd w:val="0"/>
              <w:spacing w:before="20" w:afterLines="20" w:after="48" w:line="240" w:lineRule="auto"/>
              <w:ind w:left="567"/>
              <w:contextualSpacing/>
              <w:jc w:val="both"/>
              <w:textAlignment w:val="baseline"/>
              <w:rPr>
                <w:rFonts w:ascii="Times New Roman" w:eastAsia="Times New Roman" w:hAnsi="Times New Roman" w:cs="Times New Roman"/>
                <w:color w:val="000000"/>
                <w:sz w:val="24"/>
                <w:szCs w:val="24"/>
              </w:rPr>
            </w:pPr>
            <w:r w:rsidRPr="00F11935">
              <w:rPr>
                <w:rFonts w:ascii="Times New Roman" w:eastAsia="Times New Roman" w:hAnsi="Times New Roman" w:cs="Times New Roman"/>
                <w:color w:val="000000"/>
                <w:sz w:val="24"/>
                <w:szCs w:val="24"/>
              </w:rPr>
              <w:t>- товарная накладная (по необходимости);</w:t>
            </w:r>
          </w:p>
          <w:p w14:paraId="778E613B" w14:textId="77777777" w:rsidR="005F2805" w:rsidRPr="00F11935" w:rsidRDefault="005F2805" w:rsidP="005F2805">
            <w:pPr>
              <w:widowControl w:val="0"/>
              <w:numPr>
                <w:ilvl w:val="0"/>
                <w:numId w:val="3"/>
              </w:numPr>
              <w:overflowPunct w:val="0"/>
              <w:autoSpaceDE w:val="0"/>
              <w:autoSpaceDN w:val="0"/>
              <w:adjustRightInd w:val="0"/>
              <w:spacing w:before="20" w:afterLines="20" w:after="48" w:line="240" w:lineRule="auto"/>
              <w:ind w:left="567"/>
              <w:contextualSpacing/>
              <w:jc w:val="both"/>
              <w:textAlignment w:val="baseline"/>
              <w:rPr>
                <w:rFonts w:ascii="Times New Roman" w:eastAsia="Times New Roman" w:hAnsi="Times New Roman" w:cs="Times New Roman"/>
                <w:color w:val="000000"/>
                <w:sz w:val="24"/>
                <w:szCs w:val="24"/>
              </w:rPr>
            </w:pPr>
            <w:r w:rsidRPr="00F11935">
              <w:rPr>
                <w:rFonts w:ascii="Times New Roman" w:eastAsia="Times New Roman" w:hAnsi="Times New Roman" w:cs="Times New Roman"/>
                <w:color w:val="000000"/>
                <w:sz w:val="24"/>
                <w:szCs w:val="24"/>
              </w:rPr>
              <w:t>- техническая документация, в том числе:</w:t>
            </w:r>
          </w:p>
          <w:p w14:paraId="2C350341" w14:textId="77777777" w:rsidR="005F2805" w:rsidRPr="00F11935" w:rsidRDefault="005F2805" w:rsidP="005F2805">
            <w:pPr>
              <w:widowControl w:val="0"/>
              <w:numPr>
                <w:ilvl w:val="0"/>
                <w:numId w:val="3"/>
              </w:numPr>
              <w:overflowPunct w:val="0"/>
              <w:autoSpaceDE w:val="0"/>
              <w:autoSpaceDN w:val="0"/>
              <w:adjustRightInd w:val="0"/>
              <w:spacing w:before="20" w:afterLines="20" w:after="48" w:line="240" w:lineRule="auto"/>
              <w:ind w:left="567"/>
              <w:contextualSpacing/>
              <w:jc w:val="both"/>
              <w:textAlignment w:val="baseline"/>
              <w:rPr>
                <w:rFonts w:ascii="Times New Roman" w:eastAsia="Times New Roman" w:hAnsi="Times New Roman" w:cs="Times New Roman"/>
                <w:color w:val="000000"/>
                <w:sz w:val="24"/>
                <w:szCs w:val="24"/>
              </w:rPr>
            </w:pPr>
            <w:r w:rsidRPr="00F11935">
              <w:rPr>
                <w:rFonts w:ascii="Times New Roman" w:eastAsia="Times New Roman" w:hAnsi="Times New Roman" w:cs="Times New Roman"/>
                <w:color w:val="000000"/>
                <w:sz w:val="24"/>
                <w:szCs w:val="24"/>
              </w:rPr>
              <w:t>а) Гарантийный сертификат качества завода (предприятия) – изготовителя;</w:t>
            </w:r>
          </w:p>
          <w:p w14:paraId="08CAA0F8" w14:textId="77777777" w:rsidR="005F2805" w:rsidRPr="00F11935" w:rsidRDefault="005F2805" w:rsidP="005F2805">
            <w:pPr>
              <w:widowControl w:val="0"/>
              <w:numPr>
                <w:ilvl w:val="0"/>
                <w:numId w:val="3"/>
              </w:numPr>
              <w:overflowPunct w:val="0"/>
              <w:autoSpaceDE w:val="0"/>
              <w:autoSpaceDN w:val="0"/>
              <w:adjustRightInd w:val="0"/>
              <w:spacing w:before="20" w:afterLines="20" w:after="48" w:line="240" w:lineRule="auto"/>
              <w:ind w:left="567"/>
              <w:contextualSpacing/>
              <w:jc w:val="both"/>
              <w:textAlignment w:val="baseline"/>
              <w:rPr>
                <w:rFonts w:ascii="Arial" w:eastAsia="Times New Roman" w:hAnsi="Arial" w:cs="Arial"/>
                <w:color w:val="000000"/>
                <w:sz w:val="24"/>
                <w:szCs w:val="24"/>
              </w:rPr>
            </w:pPr>
            <w:r w:rsidRPr="00F11935">
              <w:rPr>
                <w:rFonts w:ascii="Times New Roman" w:eastAsia="Times New Roman" w:hAnsi="Times New Roman" w:cs="Times New Roman"/>
                <w:color w:val="000000"/>
                <w:sz w:val="24"/>
                <w:szCs w:val="24"/>
              </w:rPr>
              <w:t xml:space="preserve">б) </w:t>
            </w:r>
            <w:r w:rsidRPr="00F11935">
              <w:rPr>
                <w:rFonts w:ascii="Times New Roman" w:eastAsia="Times New Roman" w:hAnsi="Times New Roman" w:cs="Times New Roman"/>
                <w:color w:val="000000"/>
                <w:sz w:val="24"/>
                <w:szCs w:val="24"/>
                <w:lang w:bidi="ru-RU"/>
              </w:rPr>
              <w:t>Паспорт изделия;</w:t>
            </w:r>
          </w:p>
          <w:p w14:paraId="608E0117" w14:textId="77777777" w:rsidR="005F2805" w:rsidRPr="00F11935" w:rsidRDefault="005F2805" w:rsidP="005F2805">
            <w:pPr>
              <w:widowControl w:val="0"/>
              <w:numPr>
                <w:ilvl w:val="0"/>
                <w:numId w:val="3"/>
              </w:numPr>
              <w:overflowPunct w:val="0"/>
              <w:autoSpaceDE w:val="0"/>
              <w:autoSpaceDN w:val="0"/>
              <w:adjustRightInd w:val="0"/>
              <w:spacing w:before="20" w:afterLines="20" w:after="48" w:line="240" w:lineRule="auto"/>
              <w:ind w:left="567"/>
              <w:contextualSpacing/>
              <w:jc w:val="both"/>
              <w:textAlignment w:val="baseline"/>
              <w:rPr>
                <w:rFonts w:ascii="Times New Roman" w:eastAsia="Times New Roman" w:hAnsi="Times New Roman" w:cs="Times New Roman"/>
                <w:color w:val="000000"/>
                <w:sz w:val="24"/>
                <w:szCs w:val="24"/>
                <w:lang w:bidi="ru-RU"/>
              </w:rPr>
            </w:pPr>
            <w:r w:rsidRPr="00F11935">
              <w:rPr>
                <w:rFonts w:ascii="Times New Roman" w:eastAsia="Times New Roman" w:hAnsi="Times New Roman" w:cs="Times New Roman"/>
                <w:color w:val="000000"/>
                <w:sz w:val="24"/>
                <w:szCs w:val="24"/>
                <w:lang w:bidi="ru-RU"/>
              </w:rPr>
              <w:t>в) сертификат происхождения (</w:t>
            </w:r>
            <w:r w:rsidRPr="00F11935">
              <w:rPr>
                <w:rFonts w:ascii="Times New Roman" w:eastAsia="Times New Roman" w:hAnsi="Times New Roman" w:cs="Times New Roman"/>
                <w:color w:val="000000"/>
                <w:sz w:val="24"/>
                <w:szCs w:val="24"/>
                <w:lang w:val="en-US" w:bidi="ru-RU"/>
              </w:rPr>
              <w:t>E</w:t>
            </w:r>
            <w:r>
              <w:rPr>
                <w:rFonts w:ascii="Times New Roman" w:eastAsia="Times New Roman" w:hAnsi="Times New Roman" w:cs="Times New Roman"/>
                <w:color w:val="000000"/>
                <w:sz w:val="24"/>
                <w:szCs w:val="24"/>
                <w:lang w:val="en-US" w:bidi="ru-RU"/>
              </w:rPr>
              <w:t>u</w:t>
            </w:r>
            <w:r w:rsidRPr="00F11935">
              <w:rPr>
                <w:rFonts w:ascii="Times New Roman" w:eastAsia="Times New Roman" w:hAnsi="Times New Roman" w:cs="Times New Roman"/>
                <w:color w:val="000000"/>
                <w:sz w:val="24"/>
                <w:szCs w:val="24"/>
                <w:lang w:val="en-US" w:bidi="ru-RU"/>
              </w:rPr>
              <w:t>ro</w:t>
            </w:r>
            <w:r w:rsidRPr="00F11935">
              <w:rPr>
                <w:rFonts w:ascii="Times New Roman" w:eastAsia="Times New Roman" w:hAnsi="Times New Roman" w:cs="Times New Roman"/>
                <w:color w:val="000000"/>
                <w:sz w:val="24"/>
                <w:szCs w:val="24"/>
                <w:lang w:bidi="ru-RU"/>
              </w:rPr>
              <w:t>-1, СТ-1);</w:t>
            </w:r>
          </w:p>
          <w:p w14:paraId="42CCB5A2"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color w:val="000000"/>
                <w:sz w:val="24"/>
                <w:szCs w:val="24"/>
              </w:rPr>
            </w:pPr>
            <w:r w:rsidRPr="00F11935">
              <w:rPr>
                <w:rFonts w:ascii="Times New Roman" w:eastAsia="Times New Roman" w:hAnsi="Times New Roman" w:cs="Times New Roman"/>
                <w:color w:val="000000"/>
                <w:sz w:val="24"/>
                <w:szCs w:val="24"/>
              </w:rPr>
              <w:t xml:space="preserve">4.4. Документация должна быть предоставлена </w:t>
            </w:r>
            <w:r w:rsidRPr="00F11935">
              <w:rPr>
                <w:rFonts w:ascii="Times New Roman" w:eastAsia="Times New Roman" w:hAnsi="Times New Roman" w:cs="Times New Roman"/>
                <w:sz w:val="24"/>
                <w:szCs w:val="24"/>
              </w:rPr>
              <w:t>Поставщиком</w:t>
            </w:r>
            <w:r w:rsidRPr="00F11935">
              <w:rPr>
                <w:rFonts w:ascii="Times New Roman" w:eastAsia="Times New Roman" w:hAnsi="Times New Roman" w:cs="Times New Roman"/>
                <w:color w:val="000000"/>
                <w:sz w:val="24"/>
                <w:szCs w:val="24"/>
              </w:rPr>
              <w:t xml:space="preserve"> Покупателю одновременно с Товаром.</w:t>
            </w:r>
          </w:p>
          <w:p w14:paraId="4260DF5E"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color w:val="000000"/>
                <w:sz w:val="24"/>
                <w:szCs w:val="24"/>
              </w:rPr>
            </w:pPr>
          </w:p>
          <w:p w14:paraId="1965F8FC" w14:textId="77777777" w:rsidR="005F2805" w:rsidRPr="00F11935" w:rsidRDefault="005F2805" w:rsidP="00F51124">
            <w:pPr>
              <w:jc w:val="both"/>
              <w:rPr>
                <w:rFonts w:ascii="Times New Roman" w:eastAsia="Times New Roman" w:hAnsi="Times New Roman" w:cs="Times New Roman"/>
                <w:sz w:val="24"/>
                <w:szCs w:val="24"/>
              </w:rPr>
            </w:pPr>
          </w:p>
          <w:p w14:paraId="780D9B3C" w14:textId="77777777" w:rsidR="005F2805" w:rsidRDefault="005F2805" w:rsidP="00F51124">
            <w:pPr>
              <w:jc w:val="both"/>
              <w:rPr>
                <w:rFonts w:ascii="Times New Roman" w:eastAsia="Times New Roman" w:hAnsi="Times New Roman" w:cs="Times New Roman"/>
                <w:b/>
                <w:bCs/>
                <w:sz w:val="24"/>
                <w:szCs w:val="24"/>
              </w:rPr>
            </w:pPr>
          </w:p>
          <w:p w14:paraId="3D0935C6" w14:textId="77777777" w:rsidR="005F2805" w:rsidRPr="00F11935" w:rsidRDefault="005F2805" w:rsidP="00F51124">
            <w:pPr>
              <w:jc w:val="both"/>
              <w:rPr>
                <w:rFonts w:ascii="Times New Roman" w:eastAsia="Times New Roman" w:hAnsi="Times New Roman" w:cs="Times New Roman"/>
                <w:b/>
                <w:bCs/>
                <w:sz w:val="24"/>
                <w:szCs w:val="24"/>
              </w:rPr>
            </w:pPr>
            <w:r w:rsidRPr="00F11935">
              <w:rPr>
                <w:rFonts w:ascii="Times New Roman" w:eastAsia="Times New Roman" w:hAnsi="Times New Roman" w:cs="Times New Roman"/>
                <w:b/>
                <w:bCs/>
                <w:sz w:val="24"/>
                <w:szCs w:val="24"/>
              </w:rPr>
              <w:t>5.</w:t>
            </w:r>
            <w:r w:rsidRPr="00F11935">
              <w:rPr>
                <w:rFonts w:ascii="Times New Roman" w:eastAsia="Times New Roman" w:hAnsi="Times New Roman" w:cs="Times New Roman"/>
                <w:sz w:val="24"/>
                <w:szCs w:val="24"/>
              </w:rPr>
              <w:t xml:space="preserve"> </w:t>
            </w:r>
            <w:r w:rsidRPr="00F11935">
              <w:rPr>
                <w:rFonts w:ascii="Times New Roman" w:eastAsia="Times New Roman" w:hAnsi="Times New Roman" w:cs="Times New Roman"/>
                <w:b/>
                <w:bCs/>
                <w:sz w:val="24"/>
                <w:szCs w:val="24"/>
              </w:rPr>
              <w:t>ПОРЯДОК ПРИЕМА-ПЕРЕДАЧИ ТОВАРА</w:t>
            </w:r>
          </w:p>
          <w:p w14:paraId="2560B2D7" w14:textId="77777777" w:rsidR="005F2805" w:rsidRPr="00F11935" w:rsidRDefault="005F2805" w:rsidP="00F51124">
            <w:pPr>
              <w:widowControl w:val="0"/>
              <w:tabs>
                <w:tab w:val="left" w:pos="1276"/>
              </w:tabs>
              <w:autoSpaceDE w:val="0"/>
              <w:autoSpaceDN w:val="0"/>
              <w:adjustRightInd w:val="0"/>
              <w:contextualSpacing/>
              <w:jc w:val="both"/>
              <w:rPr>
                <w:rFonts w:ascii="Times New Roman" w:eastAsia="Times New Roman" w:hAnsi="Times New Roman" w:cs="Times New Roman"/>
                <w:bCs/>
                <w:sz w:val="24"/>
                <w:szCs w:val="24"/>
              </w:rPr>
            </w:pPr>
            <w:r w:rsidRPr="00F11935">
              <w:rPr>
                <w:rFonts w:ascii="Times New Roman" w:eastAsia="Times New Roman" w:hAnsi="Times New Roman" w:cs="Times New Roman"/>
                <w:sz w:val="24"/>
                <w:szCs w:val="24"/>
              </w:rPr>
              <w:t>5.1.</w:t>
            </w:r>
            <w:r w:rsidRPr="00F11935">
              <w:rPr>
                <w:rFonts w:ascii="Times New Roman" w:eastAsia="Times New Roman" w:hAnsi="Times New Roman" w:cs="Times New Roman"/>
                <w:b/>
                <w:sz w:val="24"/>
                <w:szCs w:val="24"/>
              </w:rPr>
              <w:t xml:space="preserve"> </w:t>
            </w:r>
            <w:r w:rsidRPr="00F11935">
              <w:rPr>
                <w:rFonts w:ascii="Times New Roman" w:eastAsia="Times New Roman" w:hAnsi="Times New Roman" w:cs="Times New Roman"/>
                <w:bCs/>
                <w:sz w:val="24"/>
                <w:szCs w:val="24"/>
              </w:rPr>
              <w:t xml:space="preserve">Приемка Товара по количеству, комплектности и качеству производится согласно транспортным и сопроводительным документам путём подписания уполномоченным представителем Покупателя накладной (и иных необходимых документов). Приемка Товара выполняется в срок не позднее 7 (Семи) календарных дней с момента прибытия Товара в место поставки. </w:t>
            </w:r>
          </w:p>
          <w:p w14:paraId="09B9A7A4" w14:textId="77777777" w:rsidR="005F2805" w:rsidRDefault="005F2805" w:rsidP="00F51124">
            <w:pPr>
              <w:tabs>
                <w:tab w:val="left" w:pos="1276"/>
              </w:tabs>
              <w:suppressAutoHyphens/>
              <w:autoSpaceDE w:val="0"/>
              <w:autoSpaceDN w:val="0"/>
              <w:adjustRightInd w:val="0"/>
              <w:snapToGrid w:val="0"/>
              <w:contextualSpacing/>
              <w:jc w:val="both"/>
              <w:rPr>
                <w:rFonts w:ascii="Times New Roman" w:hAnsi="Times New Roman" w:cs="Times New Roman"/>
                <w:color w:val="000000"/>
                <w:sz w:val="24"/>
                <w:szCs w:val="24"/>
              </w:rPr>
            </w:pPr>
            <w:r w:rsidRPr="00F11935">
              <w:rPr>
                <w:rFonts w:ascii="Times New Roman" w:hAnsi="Times New Roman" w:cs="Times New Roman"/>
                <w:color w:val="000000"/>
                <w:sz w:val="24"/>
                <w:szCs w:val="24"/>
              </w:rPr>
              <w:t xml:space="preserve">     </w:t>
            </w:r>
          </w:p>
          <w:p w14:paraId="326107A2" w14:textId="77777777" w:rsidR="005F2805" w:rsidRPr="00F11935" w:rsidRDefault="005F2805" w:rsidP="00F51124">
            <w:pPr>
              <w:tabs>
                <w:tab w:val="left" w:pos="1276"/>
              </w:tabs>
              <w:suppressAutoHyphens/>
              <w:autoSpaceDE w:val="0"/>
              <w:autoSpaceDN w:val="0"/>
              <w:adjustRightInd w:val="0"/>
              <w:snapToGrid w:val="0"/>
              <w:contextualSpacing/>
              <w:jc w:val="both"/>
              <w:rPr>
                <w:color w:val="000000"/>
                <w:sz w:val="23"/>
                <w:szCs w:val="23"/>
              </w:rPr>
            </w:pPr>
            <w:r w:rsidRPr="00F11935">
              <w:rPr>
                <w:rFonts w:ascii="Times New Roman" w:hAnsi="Times New Roman" w:cs="Times New Roman"/>
                <w:color w:val="000000"/>
                <w:sz w:val="24"/>
                <w:szCs w:val="24"/>
              </w:rPr>
              <w:t xml:space="preserve">5.2. В случае обнаружения при приемке несоответствия Товара условиям настоящего Контракта, Покупатель незамедлительно направляет уведомление Поставщику, при этом обеспечив сохранность Товара до прибытия представителя Поставщика. Уполномоченный представитель Поставщика обязан прибыть по вызову Покупателя не позднее 7 (семи) рабочих дней с момента получения соответствующего уведомления от Покупателя, не считая времени на </w:t>
            </w:r>
            <w:r w:rsidRPr="00F11935">
              <w:rPr>
                <w:rFonts w:ascii="Times New Roman" w:hAnsi="Times New Roman" w:cs="Times New Roman"/>
                <w:color w:val="000000"/>
                <w:sz w:val="24"/>
                <w:szCs w:val="24"/>
              </w:rPr>
              <w:lastRenderedPageBreak/>
              <w:t xml:space="preserve">проезд к месту приемки. Поставщик также может направить Покупателю уведомление с разрешением осуществить приемку без его участия. При этом Покупатель обязан не позднее следующего дня, следующего за днем окончания приемки, направить один экземпляр акта об обнаружении несоответствий Товара с приложением соответствующих доказательств (фото, видео, документы и т.п.) Поставщику.       </w:t>
            </w:r>
          </w:p>
          <w:p w14:paraId="4F6EAF83" w14:textId="77777777" w:rsidR="005F2805" w:rsidRPr="00F11935" w:rsidRDefault="005F2805" w:rsidP="00F51124">
            <w:pPr>
              <w:suppressAutoHyphens/>
              <w:jc w:val="both"/>
              <w:rPr>
                <w:rFonts w:ascii="Times New Roman" w:eastAsia="Times New Roman" w:hAnsi="Times New Roman" w:cs="Times New Roman"/>
                <w:color w:val="000000"/>
                <w:sz w:val="23"/>
                <w:szCs w:val="23"/>
              </w:rPr>
            </w:pPr>
            <w:r w:rsidRPr="00F11935">
              <w:rPr>
                <w:rFonts w:ascii="Times New Roman" w:eastAsia="Times New Roman" w:hAnsi="Times New Roman" w:cs="Times New Roman"/>
                <w:color w:val="000000"/>
                <w:sz w:val="23"/>
                <w:szCs w:val="23"/>
              </w:rPr>
              <w:t xml:space="preserve">    5.3. Претензии по количеству содержимого в упаковке и качеству (явные недостатки) могут быть предъявлены Покупателем Поставщику в течение 7 (Семи) календарных дней с момента прибытия Товара в место поставки. </w:t>
            </w:r>
          </w:p>
          <w:p w14:paraId="64501060" w14:textId="77777777" w:rsidR="005F2805" w:rsidRPr="00F11935" w:rsidRDefault="005F2805" w:rsidP="00F51124">
            <w:pPr>
              <w:suppressAutoHyphens/>
              <w:jc w:val="both"/>
              <w:rPr>
                <w:rFonts w:ascii="Times New Roman" w:eastAsia="Times New Roman" w:hAnsi="Times New Roman" w:cs="Times New Roman"/>
                <w:color w:val="000000"/>
                <w:sz w:val="23"/>
                <w:szCs w:val="23"/>
              </w:rPr>
            </w:pPr>
            <w:r w:rsidRPr="00F11935">
              <w:rPr>
                <w:rFonts w:ascii="Times New Roman" w:eastAsia="Times New Roman" w:hAnsi="Times New Roman" w:cs="Times New Roman"/>
                <w:color w:val="000000"/>
                <w:sz w:val="23"/>
                <w:szCs w:val="23"/>
              </w:rPr>
              <w:t xml:space="preserve">    Претензии по скрытым дефектам могут быть направлены Покупателем Поставщику в течение гарантийного срока, установленного настоящим Контрактом.   </w:t>
            </w:r>
          </w:p>
          <w:p w14:paraId="6E912045" w14:textId="77777777" w:rsidR="005F2805" w:rsidRPr="00F11935" w:rsidRDefault="005F2805" w:rsidP="00F51124">
            <w:pPr>
              <w:widowControl w:val="0"/>
              <w:tabs>
                <w:tab w:val="left" w:pos="1276"/>
              </w:tabs>
              <w:autoSpaceDE w:val="0"/>
              <w:autoSpaceDN w:val="0"/>
              <w:adjustRightInd w:val="0"/>
              <w:snapToGrid w:val="0"/>
              <w:contextualSpacing/>
              <w:jc w:val="both"/>
              <w:rPr>
                <w:rFonts w:ascii="Times New Roman" w:eastAsia="Times New Roman" w:hAnsi="Times New Roman" w:cs="Times New Roman"/>
                <w:bCs/>
                <w:sz w:val="24"/>
                <w:szCs w:val="24"/>
              </w:rPr>
            </w:pPr>
            <w:r w:rsidRPr="00F11935">
              <w:rPr>
                <w:rFonts w:ascii="Times New Roman" w:eastAsia="Times New Roman" w:hAnsi="Times New Roman" w:cs="Times New Roman"/>
                <w:bCs/>
                <w:sz w:val="24"/>
                <w:szCs w:val="24"/>
              </w:rPr>
              <w:t>5.4. Поставщик обязан устранить недостатки, выявленные в процессе приемки Товара в течение 30 календарных дней с момента получения соответствующего требования от Покупателя путем замены некачественного, некомплектного Товара его части, качественным, комплектным, либо возместить Покупателю стоимость некачественного, некомплектного Товара.</w:t>
            </w:r>
          </w:p>
          <w:p w14:paraId="508FD866" w14:textId="77777777" w:rsidR="005F2805" w:rsidRPr="00F11935" w:rsidRDefault="005F2805" w:rsidP="00F51124">
            <w:pPr>
              <w:widowControl w:val="0"/>
              <w:tabs>
                <w:tab w:val="left" w:pos="1276"/>
              </w:tabs>
              <w:autoSpaceDE w:val="0"/>
              <w:autoSpaceDN w:val="0"/>
              <w:adjustRightInd w:val="0"/>
              <w:snapToGrid w:val="0"/>
              <w:contextualSpacing/>
              <w:jc w:val="both"/>
              <w:rPr>
                <w:rFonts w:ascii="Times New Roman" w:eastAsia="Times New Roman" w:hAnsi="Times New Roman" w:cs="Times New Roman"/>
                <w:bCs/>
                <w:sz w:val="24"/>
                <w:szCs w:val="24"/>
              </w:rPr>
            </w:pPr>
            <w:r w:rsidRPr="00F11935">
              <w:rPr>
                <w:rFonts w:ascii="Times New Roman" w:eastAsia="Times New Roman" w:hAnsi="Times New Roman" w:cs="Times New Roman"/>
                <w:bCs/>
                <w:sz w:val="24"/>
                <w:szCs w:val="24"/>
              </w:rPr>
              <w:t xml:space="preserve">5.5. В случае уклонения Поставщика от исполнения обязательств, предусмотренных пунктом 5.4. настоящего </w:t>
            </w:r>
            <w:r w:rsidRPr="00F11935">
              <w:rPr>
                <w:rFonts w:ascii="Times New Roman" w:eastAsia="Times New Roman" w:hAnsi="Times New Roman" w:cs="Arial"/>
                <w:bCs/>
                <w:color w:val="000000"/>
                <w:sz w:val="24"/>
                <w:szCs w:val="24"/>
              </w:rPr>
              <w:t>Контракта</w:t>
            </w:r>
            <w:r w:rsidRPr="00F11935">
              <w:rPr>
                <w:rFonts w:ascii="Times New Roman" w:eastAsia="Times New Roman" w:hAnsi="Times New Roman" w:cs="Times New Roman"/>
                <w:bCs/>
                <w:sz w:val="24"/>
                <w:szCs w:val="24"/>
              </w:rPr>
              <w:t>, Покупатель вправе поручить исправление выявленных недостатков третьим лицам, при этом Поставщик обязан возместить все, понесенные в связи с этим расходы в полном объёме в сроки, указанные Покупателем.</w:t>
            </w:r>
          </w:p>
          <w:p w14:paraId="396D9919"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color w:val="000000"/>
                <w:sz w:val="24"/>
                <w:szCs w:val="24"/>
              </w:rPr>
            </w:pPr>
          </w:p>
          <w:p w14:paraId="3C9717F8" w14:textId="77777777" w:rsidR="005F2805" w:rsidRPr="00F11935"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
                <w:bCs/>
                <w:sz w:val="24"/>
                <w:szCs w:val="24"/>
              </w:rPr>
            </w:pPr>
            <w:r w:rsidRPr="00F11935">
              <w:rPr>
                <w:rFonts w:ascii="Times New Roman" w:eastAsia="Times New Roman" w:hAnsi="Times New Roman" w:cs="Times New Roman"/>
                <w:b/>
                <w:bCs/>
                <w:sz w:val="24"/>
                <w:szCs w:val="24"/>
              </w:rPr>
              <w:t>6. ПРАВА И ОБЯЗАННОСТИ СТОРОН</w:t>
            </w:r>
          </w:p>
          <w:p w14:paraId="0B7F4E4D"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bCs/>
                <w:sz w:val="24"/>
                <w:szCs w:val="24"/>
              </w:rPr>
              <w:t>6.1.</w:t>
            </w:r>
            <w:r w:rsidRPr="00F11935">
              <w:rPr>
                <w:rFonts w:ascii="Times New Roman" w:eastAsia="Times New Roman" w:hAnsi="Times New Roman" w:cs="Times New Roman"/>
                <w:sz w:val="24"/>
                <w:szCs w:val="24"/>
              </w:rPr>
              <w:t xml:space="preserve"> Поставщик обязан:</w:t>
            </w:r>
          </w:p>
          <w:p w14:paraId="2DEBA535"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6.1.1. Поставить Покупателю Товар на условиях и в сроки, предусмотренные настоящим Контрактом. </w:t>
            </w:r>
          </w:p>
          <w:p w14:paraId="442DB5CD"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6.1.2. Обеспечить соответствие поставляемого Товара обязательным требованиям, установленным условиями настоящего Контракта.</w:t>
            </w:r>
          </w:p>
          <w:p w14:paraId="28A44141"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6.1.3. Поставить Покупателю Товар свободным от </w:t>
            </w:r>
            <w:r w:rsidRPr="00F11935">
              <w:rPr>
                <w:rFonts w:ascii="Times New Roman" w:eastAsia="Times New Roman" w:hAnsi="Times New Roman" w:cs="Times New Roman"/>
                <w:sz w:val="24"/>
                <w:szCs w:val="24"/>
              </w:rPr>
              <w:lastRenderedPageBreak/>
              <w:t>прав третьих лиц.</w:t>
            </w:r>
          </w:p>
          <w:p w14:paraId="406834E7"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6.1.4. Соответствовать, в течение всего срока действия Контракта требованиям, установленным в соответствии действующим законодательством страны Поставщика в отношении лиц, осуществляющих деятельность в сфере поставки товаров.  </w:t>
            </w:r>
          </w:p>
          <w:p w14:paraId="78C25709"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6.2. Поставщик имеет право:</w:t>
            </w:r>
          </w:p>
          <w:p w14:paraId="5291DB4C"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6.2.1. Досрочно, с согласия Покупателя, исполнить обязательства по поставке Товара.</w:t>
            </w:r>
          </w:p>
          <w:p w14:paraId="4096C328"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6.2.2. Требовать своевременной оплаты на условиях, предусмотренных Контрактом.</w:t>
            </w:r>
          </w:p>
          <w:p w14:paraId="72C9B97C"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6.3. Покупатель обязан:</w:t>
            </w:r>
          </w:p>
          <w:p w14:paraId="3FDDAFBA"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6.3.1. Принять Товар, соответствующий требованиям установленным настоящим Контрактом, по количеству, качеству и комплектности в порядке и сроки, установленные настоящим Контрактом и действующим законодательством. </w:t>
            </w:r>
          </w:p>
          <w:p w14:paraId="36AB38C7"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6.3.2. Оплатить Товар в размерах и сроки, установленные Контрактом. </w:t>
            </w:r>
          </w:p>
          <w:p w14:paraId="61AE0BB3"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6.4. Покупатель имеет право:</w:t>
            </w:r>
          </w:p>
          <w:p w14:paraId="6D03B0F6"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6.4.1. Требовать от Поставщика надлежащего исполнения обязательств, предусмотренных настоящим Контрактом.</w:t>
            </w:r>
          </w:p>
          <w:p w14:paraId="41A8AC87" w14:textId="77777777" w:rsidR="005F2805" w:rsidRPr="00AB57F0"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6.4.2. Требовать от Поставщика своевременного устранения выявленных недостатков поставленного Товара.</w:t>
            </w:r>
          </w:p>
          <w:p w14:paraId="7EEF84E4"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b/>
                <w:bCs/>
                <w:sz w:val="24"/>
                <w:szCs w:val="24"/>
              </w:rPr>
            </w:pPr>
            <w:r w:rsidRPr="00F11935">
              <w:rPr>
                <w:rFonts w:ascii="Times New Roman" w:eastAsia="Times New Roman" w:hAnsi="Times New Roman" w:cs="Times New Roman"/>
                <w:b/>
                <w:bCs/>
                <w:sz w:val="24"/>
                <w:szCs w:val="24"/>
              </w:rPr>
              <w:t>7. КАЧЕСТВО ТОВАРА</w:t>
            </w:r>
          </w:p>
          <w:p w14:paraId="45CA1477" w14:textId="77777777" w:rsidR="005F2805" w:rsidRPr="00F1193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sz w:val="24"/>
                <w:szCs w:val="24"/>
                <w:lang w:eastAsia="ar-SA"/>
              </w:rPr>
            </w:pPr>
            <w:r w:rsidRPr="00F11935">
              <w:rPr>
                <w:rFonts w:ascii="Times New Roman" w:eastAsia="Times New Roman" w:hAnsi="Times New Roman" w:cs="Times New Roman"/>
                <w:sz w:val="24"/>
                <w:szCs w:val="24"/>
              </w:rPr>
              <w:t>7.1. Качество и комплектность поставляемого по Контракту Товара должны соответствоват</w:t>
            </w:r>
            <w:r w:rsidRPr="00F11935">
              <w:rPr>
                <w:rFonts w:ascii="Times New Roman" w:eastAsia="Times New Roman" w:hAnsi="Times New Roman" w:cs="Times New Roman"/>
                <w:color w:val="000000"/>
                <w:sz w:val="24"/>
                <w:szCs w:val="24"/>
              </w:rPr>
              <w:t>ь Спецификации (Приложение 1</w:t>
            </w:r>
            <w:r w:rsidRPr="0086408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F11935">
              <w:rPr>
                <w:rFonts w:ascii="Times New Roman" w:eastAsia="Times New Roman" w:hAnsi="Times New Roman" w:cs="Times New Roman"/>
                <w:sz w:val="24"/>
                <w:szCs w:val="24"/>
                <w:lang w:eastAsia="ar-SA"/>
              </w:rPr>
              <w:t xml:space="preserve">и другим применимым стандартам и техническим условиям завода-изготовителя и страны происхождения Товара. </w:t>
            </w:r>
          </w:p>
          <w:p w14:paraId="747FF9F6" w14:textId="77777777" w:rsidR="005F2805" w:rsidRPr="00F11935"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sz w:val="24"/>
                <w:szCs w:val="24"/>
                <w:lang w:eastAsia="ar-SA"/>
              </w:rPr>
            </w:pPr>
            <w:r w:rsidRPr="00F11935">
              <w:rPr>
                <w:rFonts w:ascii="Times New Roman" w:eastAsia="Times New Roman" w:hAnsi="Times New Roman" w:cs="Times New Roman"/>
                <w:sz w:val="24"/>
                <w:szCs w:val="24"/>
                <w:lang w:eastAsia="ar-SA"/>
              </w:rPr>
              <w:t xml:space="preserve">7.2. Качество Товара должно подтверждаться Поставщиком сертификатами качества, паспортами на изделие, свидетельствами и/или иными документами, предусмотренными законодательством страны происхождения Товара для подтверждения качества соответствующих </w:t>
            </w:r>
            <w:r w:rsidRPr="00F11935">
              <w:rPr>
                <w:rFonts w:ascii="Times New Roman" w:eastAsia="Times New Roman" w:hAnsi="Times New Roman" w:cs="Times New Roman"/>
                <w:sz w:val="24"/>
                <w:szCs w:val="24"/>
                <w:lang w:eastAsia="ar-SA"/>
              </w:rPr>
              <w:lastRenderedPageBreak/>
              <w:t>товаров.</w:t>
            </w:r>
          </w:p>
          <w:p w14:paraId="6CA53F4F" w14:textId="77777777" w:rsidR="005F2805" w:rsidRPr="00F11935" w:rsidRDefault="005F2805" w:rsidP="00F51124">
            <w:pPr>
              <w:widowControl w:val="0"/>
              <w:overflowPunct w:val="0"/>
              <w:autoSpaceDE w:val="0"/>
              <w:autoSpaceDN w:val="0"/>
              <w:adjustRightInd w:val="0"/>
              <w:contextualSpacing/>
              <w:jc w:val="both"/>
              <w:textAlignment w:val="baseline"/>
              <w:rPr>
                <w:rFonts w:ascii="Times New Roman" w:eastAsia="Times New Roman" w:hAnsi="Times New Roman" w:cs="Times New Roman"/>
                <w:b/>
                <w:bCs/>
                <w:sz w:val="24"/>
                <w:szCs w:val="24"/>
              </w:rPr>
            </w:pPr>
          </w:p>
          <w:p w14:paraId="1A7ABE1A" w14:textId="77777777" w:rsidR="005F2805" w:rsidRPr="00F11935" w:rsidRDefault="005F2805" w:rsidP="00F51124">
            <w:pPr>
              <w:widowControl w:val="0"/>
              <w:overflowPunct w:val="0"/>
              <w:autoSpaceDE w:val="0"/>
              <w:autoSpaceDN w:val="0"/>
              <w:adjustRightInd w:val="0"/>
              <w:contextualSpacing/>
              <w:jc w:val="both"/>
              <w:textAlignment w:val="baseline"/>
              <w:rPr>
                <w:rFonts w:ascii="Times New Roman" w:eastAsia="Times New Roman" w:hAnsi="Times New Roman" w:cs="Times New Roman"/>
                <w:b/>
                <w:bCs/>
                <w:sz w:val="24"/>
                <w:szCs w:val="24"/>
              </w:rPr>
            </w:pPr>
            <w:r w:rsidRPr="00F11935">
              <w:rPr>
                <w:rFonts w:ascii="Times New Roman" w:eastAsia="Times New Roman" w:hAnsi="Times New Roman" w:cs="Times New Roman"/>
                <w:b/>
                <w:bCs/>
                <w:sz w:val="24"/>
                <w:szCs w:val="24"/>
              </w:rPr>
              <w:t>8. УПАКОВКА И МАРКИРОВКА</w:t>
            </w:r>
          </w:p>
          <w:p w14:paraId="71DB9D6B" w14:textId="77777777" w:rsidR="005F2805" w:rsidRPr="00F11935" w:rsidRDefault="005F2805" w:rsidP="00F51124">
            <w:pPr>
              <w:widowControl w:val="0"/>
              <w:overflowPunct w:val="0"/>
              <w:autoSpaceDE w:val="0"/>
              <w:autoSpaceDN w:val="0"/>
              <w:adjustRightInd w:val="0"/>
              <w:contextualSpacing/>
              <w:jc w:val="both"/>
              <w:textAlignment w:val="baseline"/>
              <w:rPr>
                <w:rFonts w:ascii="Times New Roman" w:eastAsia="Times New Roman" w:hAnsi="Times New Roman" w:cs="Times New Roman"/>
                <w:b/>
                <w:bCs/>
                <w:sz w:val="24"/>
                <w:szCs w:val="24"/>
              </w:rPr>
            </w:pPr>
          </w:p>
          <w:p w14:paraId="113317FF"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8.1.  Упаковка Товара должна быть в полном соответствии</w:t>
            </w:r>
            <w:r>
              <w:rPr>
                <w:rFonts w:ascii="Times New Roman" w:eastAsia="Times New Roman" w:hAnsi="Times New Roman" w:cs="Times New Roman"/>
                <w:sz w:val="24"/>
                <w:szCs w:val="24"/>
              </w:rPr>
              <w:t xml:space="preserve"> с</w:t>
            </w:r>
            <w:r w:rsidRPr="00F11935">
              <w:rPr>
                <w:rFonts w:ascii="Times New Roman" w:eastAsia="Times New Roman" w:hAnsi="Times New Roman" w:cs="Times New Roman"/>
                <w:sz w:val="24"/>
                <w:szCs w:val="24"/>
              </w:rPr>
              <w:t xml:space="preserve"> действующими на территории страны Поставщика или техническими правилами, действующими на заводе - изготовителе, обеспечивать сохранность Товара во время транспортировки с учетом возможных перегрузок при надлежащем и обычном обращении с грузом.</w:t>
            </w:r>
          </w:p>
          <w:p w14:paraId="702C4A81"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8.2.  Стоимость упаковки входит в стоимость Товара и возврату не подлежит.</w:t>
            </w:r>
          </w:p>
          <w:p w14:paraId="6E3331E5" w14:textId="77777777" w:rsidR="005F2805" w:rsidRPr="00F11935" w:rsidRDefault="005F2805" w:rsidP="00F51124">
            <w:pPr>
              <w:widowControl w:val="0"/>
              <w:overflowPunct w:val="0"/>
              <w:autoSpaceDE w:val="0"/>
              <w:autoSpaceDN w:val="0"/>
              <w:adjustRightInd w:val="0"/>
              <w:spacing w:line="380" w:lineRule="auto"/>
              <w:jc w:val="both"/>
              <w:textAlignment w:val="baseline"/>
              <w:rPr>
                <w:rFonts w:ascii="Times New Roman" w:eastAsia="Times New Roman" w:hAnsi="Times New Roman" w:cs="Times New Roman"/>
                <w:b/>
                <w:sz w:val="24"/>
                <w:szCs w:val="24"/>
              </w:rPr>
            </w:pPr>
            <w:r w:rsidRPr="00F11935">
              <w:rPr>
                <w:rFonts w:ascii="Times New Roman" w:eastAsia="Times New Roman" w:hAnsi="Times New Roman" w:cs="Times New Roman"/>
                <w:b/>
                <w:sz w:val="24"/>
                <w:szCs w:val="24"/>
              </w:rPr>
              <w:t>9. ГАРАНТИЯ</w:t>
            </w:r>
          </w:p>
          <w:p w14:paraId="3D0E01EC" w14:textId="77777777" w:rsidR="005F2805" w:rsidRPr="00F11935" w:rsidRDefault="005F2805" w:rsidP="00F51124">
            <w:pPr>
              <w:widowControl w:val="0"/>
              <w:shd w:val="clear" w:color="auto" w:fill="FFFFFF"/>
              <w:tabs>
                <w:tab w:val="left" w:pos="0"/>
              </w:tabs>
              <w:overflowPunct w:val="0"/>
              <w:autoSpaceDE w:val="0"/>
              <w:autoSpaceDN w:val="0"/>
              <w:adjustRightInd w:val="0"/>
              <w:spacing w:before="20" w:afterLines="20" w:after="48" w:line="278" w:lineRule="exact"/>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9.1. </w:t>
            </w:r>
            <w:r w:rsidRPr="006650C6">
              <w:rPr>
                <w:rFonts w:ascii="Times New Roman" w:eastAsia="Times New Roman" w:hAnsi="Times New Roman" w:cs="Times New Roman"/>
                <w:sz w:val="24"/>
                <w:szCs w:val="24"/>
                <w:lang w:eastAsia="ru-RU"/>
              </w:rPr>
              <w:t xml:space="preserve">На поставляемый по настоящему Контракту Товар устанавливается гарантийный срок </w:t>
            </w:r>
            <w:r w:rsidRPr="00796486">
              <w:rPr>
                <w:rFonts w:ascii="Times New Roman" w:eastAsia="Times New Roman" w:hAnsi="Times New Roman" w:cs="Times New Roman"/>
                <w:sz w:val="24"/>
                <w:szCs w:val="24"/>
                <w:lang w:eastAsia="ru-RU"/>
              </w:rPr>
              <w:t>продолжительностью 1 (один) год с момента ввода в эксплуатацию Товара при соблюдении Покупателем правил эксплуатации.</w:t>
            </w:r>
          </w:p>
          <w:p w14:paraId="5D6C8B95"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9.2. В случае обнаружения дефекта Товара в течение гарантийного срока Покупатель уведомляет Поставщика. В уведомлении Покупатель обязан указать наименование Товара, дату и номер Контракта, описание недостатка (-ов), обнаруженных в работе оборудования, а также направить фотографии и видео обнаруженного дефекта.</w:t>
            </w:r>
          </w:p>
          <w:p w14:paraId="2833AC98"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9.3. Поставщик в течение 15 (пятнадцати) календарных дней обязан направить Покупателю ответ по полученной рекламации. Поставщик вправе направить своих специалистов для непосредственного осмотра.</w:t>
            </w:r>
          </w:p>
          <w:p w14:paraId="61711869"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9.4. Результаты осмотра Товара, причины возникновения недостатков устанавливаются Сторонами в Акте выявления недостатков. Стороны могут принять решение о привлечении к определению причин возникновения дефекта в работе оборудования экспертного учреждения. В случае признания случая гарантийным, Поставщик обязуется или устранить выявленные дефекты, или заменить дефектный Товар за свой счёт в разумный срок, согласованный с Покупателем, но не более срока поставки Товара по настоящему Контракту. </w:t>
            </w:r>
          </w:p>
          <w:p w14:paraId="4AC26224"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lastRenderedPageBreak/>
              <w:t>В случае если дефекты (недостатки) устраняются силами Покупателя, Поставщик должен возместить затраты Покупателя на устранение дефектов.</w:t>
            </w:r>
          </w:p>
          <w:p w14:paraId="1E3BCB6F" w14:textId="77777777" w:rsidR="005F2805" w:rsidRPr="00F11935" w:rsidRDefault="005F2805" w:rsidP="00F51124">
            <w:pPr>
              <w:keepNext/>
              <w:suppressAutoHyphens/>
              <w:jc w:val="both"/>
              <w:outlineLvl w:val="1"/>
              <w:rPr>
                <w:rFonts w:ascii="Times New Roman" w:eastAsia="Times New Roman" w:hAnsi="Times New Roman" w:cs="Times New Roman"/>
                <w:b/>
                <w:sz w:val="24"/>
                <w:szCs w:val="24"/>
              </w:rPr>
            </w:pPr>
            <w:r w:rsidRPr="00F11935">
              <w:rPr>
                <w:rFonts w:ascii="Times New Roman" w:eastAsia="Times New Roman" w:hAnsi="Times New Roman" w:cs="Times New Roman"/>
                <w:b/>
                <w:bCs/>
                <w:sz w:val="24"/>
                <w:szCs w:val="24"/>
              </w:rPr>
              <w:t>10</w:t>
            </w:r>
            <w:r w:rsidRPr="00F11935">
              <w:rPr>
                <w:rFonts w:ascii="Times New Roman" w:eastAsia="Times New Roman" w:hAnsi="Times New Roman" w:cs="Times New Roman"/>
                <w:b/>
                <w:sz w:val="24"/>
                <w:szCs w:val="24"/>
              </w:rPr>
              <w:t>. ОТВЕТСТВЕННОСТЬ</w:t>
            </w:r>
          </w:p>
          <w:p w14:paraId="76F81852"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10.1. При нарушении Покупателем сроков платежей, предусмотренных соответствующими пунктами настоящего Контракта, Поставщик вправе взыскать с Покупателя неустойку (пеню) в размере 0,1% от неоплаченной в срок суммы за каждый календарный день просрочки, но не более 10% от цены Контракта. </w:t>
            </w:r>
          </w:p>
          <w:p w14:paraId="26C9E811"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10.2. В случае просрочки поставки Товара, Покупатель вправе взыскать с Поставщика неустойку (пеню) в размере 0,1% от стоимости не поставленного в срок Товара, за каждый календарный день просрочки, но не более 10% от общей стоимости не поставленного в срок Товара.</w:t>
            </w:r>
          </w:p>
          <w:p w14:paraId="2AD8ABC5"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shd w:val="clear" w:color="auto" w:fill="FFFFFF"/>
              </w:rPr>
              <w:t xml:space="preserve">10.3. </w:t>
            </w:r>
            <w:r w:rsidRPr="00F11935">
              <w:rPr>
                <w:rFonts w:ascii="Times New Roman" w:eastAsia="Times New Roman" w:hAnsi="Times New Roman" w:cs="Times New Roman"/>
                <w:sz w:val="24"/>
                <w:szCs w:val="24"/>
              </w:rPr>
              <w:t>Выплата неустойки не освобождает виновную в нарушении Контракта Сторону от выполнения своих обязательств.</w:t>
            </w:r>
          </w:p>
          <w:p w14:paraId="55426501"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10.4. Неустойки/пени оплачиваются в течение 10 (десяти) банковских дней с момента выставления одной из Сторон соответствующего требования, путем перечисления денежных средств на расчетный счет другой Стороны. В случае нарушения Поставщиком сроков исполнения обязательств по Контракту, Покупатель вправе удержать сумму неустойки из суммы подлежащей оплате по Контракту. </w:t>
            </w:r>
          </w:p>
          <w:p w14:paraId="6F29B94B" w14:textId="77777777" w:rsidR="005F280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10.5. В случае нарушения сроков поставки товара более чем на 20 рабочих дней, Покупатель вправе расторгнуть Контракт в одностороннем порядке, потребовать от Поставщика возврата предварительной оплаты и уплаты неустойки в размере 10 % от суммы Контракта.   </w:t>
            </w:r>
          </w:p>
          <w:p w14:paraId="2EB65B99"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10.6. </w:t>
            </w:r>
            <w:r w:rsidRPr="00F11935">
              <w:rPr>
                <w:rFonts w:ascii="Times New Roman" w:eastAsia="Times New Roman" w:hAnsi="Times New Roman" w:cs="Times New Roman"/>
                <w:sz w:val="24"/>
                <w:szCs w:val="24"/>
              </w:rPr>
              <w:t xml:space="preserve">  </w:t>
            </w:r>
            <w:r w:rsidRPr="00F362B7">
              <w:rPr>
                <w:rFonts w:ascii="Times New Roman" w:eastAsia="Times New Roman" w:hAnsi="Times New Roman" w:cs="Times New Roman"/>
                <w:sz w:val="24"/>
                <w:szCs w:val="24"/>
              </w:rPr>
              <w:t xml:space="preserve">В случае необоснованного отказа от поставки товара Поставщиком, одностороннего расторжения Договора Покупателем по вине Поставщика, Поставщик уплачивает Покупателю неустойку в размере 10% от суммы договора. </w:t>
            </w:r>
          </w:p>
          <w:p w14:paraId="24E4BF0C"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b/>
                <w:bCs/>
                <w:sz w:val="24"/>
                <w:szCs w:val="24"/>
              </w:rPr>
            </w:pPr>
            <w:r w:rsidRPr="00F11935">
              <w:rPr>
                <w:rFonts w:ascii="Times New Roman" w:eastAsia="Times New Roman" w:hAnsi="Times New Roman" w:cs="Times New Roman"/>
                <w:b/>
                <w:bCs/>
                <w:sz w:val="24"/>
                <w:szCs w:val="24"/>
              </w:rPr>
              <w:t>11. ФОРС – МАЖОР</w:t>
            </w:r>
          </w:p>
          <w:p w14:paraId="7681E741"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lastRenderedPageBreak/>
              <w:t>11.1. Если какие-либо обстоятельства могут помешать любой из Сторон полностью или частично выполнить свои обязательства по данному контракту, а именно: пожар, землетрясение, стихия, война, забастовки, военные действия любого рода, блокады, запрет правительства на экспорт или импорт, сроки, указанные в Контракте, продлеваются на срок действия вышеуказанных обстоятельств.</w:t>
            </w:r>
          </w:p>
          <w:p w14:paraId="709195C8"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11.2. В случае, если данные обстоятельства продолжаются более двух месяцев, Стороны проводят дополнительные переговоры для выявления приемлемых альтернативных способов исполнения настоящего Контракта.</w:t>
            </w:r>
          </w:p>
          <w:p w14:paraId="1C2C0C86"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11.3. Сторона, не способная выполнить свои обязательства по Контракту, должна немедленно проинформировать противоположную Сторону в письменной форме о вышеуказанных обстоятельств, мешающих выполнению обязательств.</w:t>
            </w:r>
          </w:p>
          <w:p w14:paraId="60E935B0"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11.4. Достаточным доказательством действия форс-мажорных обстоятельств и их продолжительности, является документ, выданный соответствующей Торгово-Промышленной палатой.</w:t>
            </w:r>
          </w:p>
          <w:p w14:paraId="6DBD85F0"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shd w:val="clear" w:color="auto" w:fill="FFFFFF"/>
              </w:rPr>
            </w:pPr>
            <w:r w:rsidRPr="00F11935">
              <w:rPr>
                <w:rFonts w:ascii="Times New Roman" w:eastAsia="Times New Roman" w:hAnsi="Times New Roman" w:cs="Times New Roman"/>
                <w:sz w:val="24"/>
                <w:szCs w:val="24"/>
              </w:rPr>
              <w:t xml:space="preserve">11.5. </w:t>
            </w:r>
            <w:r w:rsidRPr="00F11935">
              <w:rPr>
                <w:rFonts w:ascii="Times New Roman" w:eastAsia="Times New Roman" w:hAnsi="Times New Roman" w:cs="Times New Roman"/>
                <w:sz w:val="24"/>
                <w:szCs w:val="24"/>
                <w:shd w:val="clear" w:color="auto" w:fill="FFFFFF"/>
              </w:rPr>
              <w:t>Форс-мажорные обстоятельства не освобождают стороны от исполнения своих обязательств, а лишь отодвигают время их исполнения.</w:t>
            </w:r>
          </w:p>
          <w:p w14:paraId="1AC842B3"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b/>
                <w:bCs/>
                <w:sz w:val="24"/>
                <w:szCs w:val="24"/>
              </w:rPr>
            </w:pPr>
            <w:r w:rsidRPr="00F11935">
              <w:rPr>
                <w:rFonts w:ascii="Times New Roman" w:eastAsia="Times New Roman" w:hAnsi="Times New Roman" w:cs="Times New Roman"/>
                <w:b/>
                <w:bCs/>
                <w:sz w:val="24"/>
                <w:szCs w:val="24"/>
              </w:rPr>
              <w:t>12. АРБИТРАЖНАЯ ОГОВОРКА</w:t>
            </w:r>
          </w:p>
          <w:p w14:paraId="0FB37FE8"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12.1. Все споры, возникшие в процессе исполнения Контракта, разрешаются Сторонами путем переговоров с соблюдением досудебного претензионного порядка. Срок обязательного ответа на предъявленную претензию составляет 10 (десять) календарных дней с момента ее отправления второй Стороне, к которой предъявляется претензия.   </w:t>
            </w:r>
          </w:p>
          <w:p w14:paraId="743EA791"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 xml:space="preserve">     12.2. В случае, если возникшие между Сторонами споры, либо разногласия не могут быть решены и урегулированы вышеуказанным путем, они подлежат рассмотрению в ___________________. Применимым материальным правом по настоящему Контракту </w:t>
            </w:r>
            <w:r w:rsidRPr="00F11935">
              <w:rPr>
                <w:rFonts w:ascii="Times New Roman" w:eastAsia="Times New Roman" w:hAnsi="Times New Roman" w:cs="Times New Roman"/>
                <w:sz w:val="24"/>
                <w:szCs w:val="24"/>
              </w:rPr>
              <w:lastRenderedPageBreak/>
              <w:t>является право ____________</w:t>
            </w:r>
            <w:r w:rsidRPr="00F11935">
              <w:rPr>
                <w:rFonts w:ascii="Times New Roman" w:eastAsia="Times New Roman" w:hAnsi="Times New Roman" w:cs="Times New Roman"/>
                <w:sz w:val="24"/>
                <w:szCs w:val="24"/>
                <w:shd w:val="clear" w:color="auto" w:fill="FFFFFF"/>
              </w:rPr>
              <w:t>.</w:t>
            </w:r>
          </w:p>
          <w:p w14:paraId="22AF6009" w14:textId="77777777" w:rsidR="005F2805" w:rsidRPr="00F11935"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
                <w:bCs/>
                <w:sz w:val="24"/>
                <w:szCs w:val="24"/>
              </w:rPr>
            </w:pPr>
            <w:r w:rsidRPr="00F11935">
              <w:rPr>
                <w:rFonts w:ascii="Times New Roman" w:eastAsia="Times New Roman" w:hAnsi="Times New Roman" w:cs="Times New Roman"/>
                <w:b/>
                <w:bCs/>
                <w:sz w:val="24"/>
                <w:szCs w:val="24"/>
              </w:rPr>
              <w:t>13. ПРОЧИЕ УСЛОВИЯ</w:t>
            </w:r>
          </w:p>
          <w:p w14:paraId="3D040493"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shd w:val="clear" w:color="auto" w:fill="FFFFFF"/>
              </w:rPr>
            </w:pPr>
            <w:r w:rsidRPr="00F11935">
              <w:rPr>
                <w:rFonts w:ascii="Times New Roman" w:eastAsia="Times New Roman" w:hAnsi="Times New Roman" w:cs="Times New Roman"/>
                <w:sz w:val="24"/>
                <w:szCs w:val="24"/>
                <w:shd w:val="clear" w:color="auto" w:fill="FFFFFF"/>
              </w:rPr>
              <w:t xml:space="preserve">13.1. Настоящий Контракт вступает в силу с момента подписания Сторонами и действует до ___________________. </w:t>
            </w:r>
          </w:p>
          <w:p w14:paraId="5E3043EE"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shd w:val="clear" w:color="auto" w:fill="FFFFFF"/>
              </w:rPr>
            </w:pPr>
            <w:r w:rsidRPr="00F11935">
              <w:rPr>
                <w:rFonts w:ascii="Times New Roman" w:eastAsia="Times New Roman" w:hAnsi="Times New Roman" w:cs="Times New Roman"/>
                <w:sz w:val="24"/>
                <w:szCs w:val="24"/>
                <w:shd w:val="clear" w:color="auto" w:fill="FFFFFF"/>
              </w:rPr>
              <w:t>13.2. Изменение условий настоящего Контракта и его досрочное прекращение допускаются в случаях, предусмотренных Законом ПМР «О закупках в Приднестровской Молдавской Республике».</w:t>
            </w:r>
          </w:p>
          <w:p w14:paraId="7CAAFB11"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shd w:val="clear" w:color="auto" w:fill="FFFFFF"/>
              </w:rPr>
            </w:pPr>
            <w:r w:rsidRPr="00F11935">
              <w:rPr>
                <w:rFonts w:ascii="Times New Roman" w:eastAsia="Times New Roman" w:hAnsi="Times New Roman" w:cs="Times New Roman"/>
                <w:sz w:val="24"/>
                <w:szCs w:val="24"/>
                <w:shd w:val="clear" w:color="auto" w:fill="FFFFFF"/>
              </w:rPr>
              <w:t>13.3. Все приложения к данному Контракту считаются его неотъемлемыми частями, если эти приложения отмечены как таковые.</w:t>
            </w:r>
          </w:p>
          <w:p w14:paraId="466EB3CF"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shd w:val="clear" w:color="auto" w:fill="FFFFFF"/>
              </w:rPr>
            </w:pPr>
            <w:r w:rsidRPr="00F11935">
              <w:rPr>
                <w:rFonts w:ascii="Times New Roman" w:eastAsia="Times New Roman" w:hAnsi="Times New Roman" w:cs="Times New Roman"/>
                <w:sz w:val="24"/>
                <w:szCs w:val="24"/>
                <w:shd w:val="clear" w:color="auto" w:fill="FFFFFF"/>
              </w:rPr>
              <w:t xml:space="preserve">13.4. Настоящий Контракт составлен в 2 (двух) экз. на </w:t>
            </w:r>
            <w:r>
              <w:rPr>
                <w:rFonts w:ascii="Times New Roman" w:eastAsia="Times New Roman" w:hAnsi="Times New Roman" w:cs="Times New Roman"/>
                <w:sz w:val="24"/>
                <w:szCs w:val="24"/>
                <w:shd w:val="clear" w:color="auto" w:fill="FFFFFF"/>
              </w:rPr>
              <w:t>англо-</w:t>
            </w:r>
            <w:r w:rsidRPr="00F11935">
              <w:rPr>
                <w:rFonts w:ascii="Times New Roman" w:eastAsia="Times New Roman" w:hAnsi="Times New Roman" w:cs="Times New Roman"/>
                <w:sz w:val="24"/>
                <w:szCs w:val="24"/>
                <w:shd w:val="clear" w:color="auto" w:fill="FFFFFF"/>
              </w:rPr>
              <w:t xml:space="preserve">русском языке по одному для каждой из Сторон, имеющих одинаковую юридическую силу. </w:t>
            </w:r>
          </w:p>
          <w:p w14:paraId="1FF4F720"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shd w:val="clear" w:color="auto" w:fill="FFFFFF"/>
              </w:rPr>
            </w:pPr>
            <w:r w:rsidRPr="00F11935">
              <w:rPr>
                <w:rFonts w:ascii="Times New Roman" w:eastAsia="Times New Roman" w:hAnsi="Times New Roman" w:cs="Times New Roman"/>
                <w:sz w:val="24"/>
                <w:szCs w:val="24"/>
                <w:shd w:val="clear" w:color="auto" w:fill="FFFFFF"/>
              </w:rPr>
              <w:t>13.5. Документы, переданные посредством факсимильной связи или, имеют силу оригинального документа, до момента обмена оригиналами.</w:t>
            </w:r>
          </w:p>
          <w:p w14:paraId="13B941D2"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shd w:val="clear" w:color="auto" w:fill="FFFFFF"/>
              </w:rPr>
            </w:pPr>
            <w:r w:rsidRPr="00F11935">
              <w:rPr>
                <w:rFonts w:ascii="Times New Roman" w:eastAsia="Times New Roman" w:hAnsi="Times New Roman" w:cs="Times New Roman"/>
                <w:sz w:val="24"/>
                <w:szCs w:val="24"/>
                <w:shd w:val="clear" w:color="auto" w:fill="FFFFFF"/>
              </w:rPr>
              <w:t>13.6. Каждая из Сторон гарантирует другой Стороне, что:</w:t>
            </w:r>
          </w:p>
          <w:p w14:paraId="451EDBCC"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а)</w:t>
            </w:r>
            <w:r w:rsidRPr="00F11935">
              <w:rPr>
                <w:rFonts w:ascii="Times New Roman" w:eastAsia="Times New Roman" w:hAnsi="Times New Roman" w:cs="Times New Roman"/>
                <w:sz w:val="24"/>
                <w:szCs w:val="24"/>
              </w:rPr>
              <w:tab/>
              <w:t>заключение и выполнение настоящего Контракта находится в рамках ее корпоративных полномочий и должным образом оформлено всеми необходимыми корпоративными решениями, не противоречит и не нарушает, не будет противоречить ее учредительным, а также другим внутренним документам, и нарушать их;</w:t>
            </w:r>
          </w:p>
          <w:p w14:paraId="4BE2F807"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б) насколько это известно Стороне, против нее не ведется никакого судебного разбирательства, которое могло бы существенно повлиять на ее способность выполнить обязательства по настоящему Контракту;</w:t>
            </w:r>
          </w:p>
          <w:p w14:paraId="5D51F2FE"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rPr>
            </w:pPr>
            <w:r w:rsidRPr="00F11935">
              <w:rPr>
                <w:rFonts w:ascii="Times New Roman" w:eastAsia="Times New Roman" w:hAnsi="Times New Roman" w:cs="Times New Roman"/>
                <w:sz w:val="24"/>
                <w:szCs w:val="24"/>
              </w:rPr>
              <w:t>в) она не нарушает своих обязательств по какому-либо соглашению, контракту, которое могло бы повлиять на ее способность выполнять какие-либо обязательства по настоящему Контракту.</w:t>
            </w:r>
          </w:p>
          <w:p w14:paraId="2BE3DAEF"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sz w:val="24"/>
                <w:szCs w:val="24"/>
                <w:shd w:val="clear" w:color="auto" w:fill="FFFFFF"/>
              </w:rPr>
            </w:pPr>
            <w:r w:rsidRPr="00F11935">
              <w:rPr>
                <w:rFonts w:ascii="Times New Roman" w:eastAsia="Times New Roman" w:hAnsi="Times New Roman" w:cs="Times New Roman"/>
                <w:sz w:val="24"/>
                <w:szCs w:val="24"/>
                <w:shd w:val="clear" w:color="auto" w:fill="FFFFFF"/>
              </w:rPr>
              <w:t xml:space="preserve">13.7. Приложения к Контракту, являющиеся </w:t>
            </w:r>
            <w:r w:rsidRPr="00F11935">
              <w:rPr>
                <w:rFonts w:ascii="Times New Roman" w:eastAsia="Times New Roman" w:hAnsi="Times New Roman" w:cs="Times New Roman"/>
                <w:sz w:val="24"/>
                <w:szCs w:val="24"/>
                <w:shd w:val="clear" w:color="auto" w:fill="FFFFFF"/>
              </w:rPr>
              <w:lastRenderedPageBreak/>
              <w:t>неотъемлемыми частями данного Контракта:</w:t>
            </w:r>
          </w:p>
          <w:p w14:paraId="5F52C270"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bCs/>
                <w:sz w:val="24"/>
                <w:szCs w:val="24"/>
              </w:rPr>
            </w:pPr>
            <w:r w:rsidRPr="00F11935">
              <w:rPr>
                <w:rFonts w:ascii="Times New Roman" w:eastAsia="Times New Roman" w:hAnsi="Times New Roman" w:cs="Times New Roman"/>
                <w:sz w:val="24"/>
                <w:szCs w:val="24"/>
                <w:lang w:val="uk-UA"/>
              </w:rPr>
              <w:t xml:space="preserve">- Приложение № 1 – Спецификация </w:t>
            </w:r>
          </w:p>
          <w:p w14:paraId="04FA24B3" w14:textId="77777777" w:rsidR="005F2805" w:rsidRPr="00F11935" w:rsidRDefault="005F2805" w:rsidP="00F51124">
            <w:pPr>
              <w:widowControl w:val="0"/>
              <w:overflowPunct w:val="0"/>
              <w:autoSpaceDE w:val="0"/>
              <w:autoSpaceDN w:val="0"/>
              <w:adjustRightInd w:val="0"/>
              <w:jc w:val="both"/>
              <w:textAlignment w:val="baseline"/>
              <w:rPr>
                <w:rFonts w:ascii="Times New Roman" w:eastAsia="Times New Roman" w:hAnsi="Times New Roman" w:cs="Times New Roman"/>
                <w:bCs/>
                <w:sz w:val="24"/>
                <w:szCs w:val="24"/>
              </w:rPr>
            </w:pPr>
          </w:p>
        </w:tc>
      </w:tr>
      <w:tr w:rsidR="005F2805" w:rsidRPr="006650C6" w14:paraId="2D665244" w14:textId="77777777" w:rsidTr="00F51124">
        <w:tc>
          <w:tcPr>
            <w:tcW w:w="2268" w:type="dxa"/>
          </w:tcPr>
          <w:p w14:paraId="44F8B3F4" w14:textId="77777777" w:rsidR="005F2805" w:rsidRPr="006650C6" w:rsidRDefault="005F2805" w:rsidP="00F51124">
            <w:pPr>
              <w:jc w:val="both"/>
              <w:rPr>
                <w:rFonts w:ascii="Times New Roman" w:hAnsi="Times New Roman" w:cs="Times New Roman"/>
                <w:sz w:val="24"/>
                <w:szCs w:val="24"/>
                <w:lang w:val="en-US"/>
              </w:rPr>
            </w:pPr>
            <w:r w:rsidRPr="006650C6">
              <w:rPr>
                <w:rFonts w:ascii="Times New Roman" w:hAnsi="Times New Roman" w:cs="Times New Roman"/>
                <w:sz w:val="24"/>
                <w:szCs w:val="24"/>
                <w:lang w:val="en-US"/>
              </w:rPr>
              <w:lastRenderedPageBreak/>
              <w:t xml:space="preserve">Seller </w:t>
            </w:r>
          </w:p>
        </w:tc>
        <w:tc>
          <w:tcPr>
            <w:tcW w:w="2807" w:type="dxa"/>
          </w:tcPr>
          <w:p w14:paraId="141C6857" w14:textId="77777777" w:rsidR="005F2805" w:rsidRPr="006650C6" w:rsidRDefault="005F2805" w:rsidP="00F51124">
            <w:pPr>
              <w:jc w:val="both"/>
              <w:rPr>
                <w:rFonts w:ascii="Times New Roman" w:hAnsi="Times New Roman" w:cs="Times New Roman"/>
                <w:sz w:val="24"/>
                <w:szCs w:val="24"/>
                <w:lang w:val="en-US"/>
              </w:rPr>
            </w:pPr>
            <w:r w:rsidRPr="006650C6">
              <w:rPr>
                <w:rFonts w:ascii="Times New Roman" w:hAnsi="Times New Roman" w:cs="Times New Roman"/>
                <w:sz w:val="24"/>
                <w:szCs w:val="24"/>
                <w:lang w:val="en-US"/>
              </w:rPr>
              <w:t>Buyer</w:t>
            </w:r>
          </w:p>
        </w:tc>
        <w:tc>
          <w:tcPr>
            <w:tcW w:w="2409" w:type="dxa"/>
          </w:tcPr>
          <w:p w14:paraId="20DB9D23" w14:textId="77777777" w:rsidR="005F2805" w:rsidRPr="006650C6" w:rsidRDefault="005F2805" w:rsidP="00F51124">
            <w:pPr>
              <w:jc w:val="both"/>
              <w:rPr>
                <w:rFonts w:ascii="Times New Roman" w:hAnsi="Times New Roman" w:cs="Times New Roman"/>
                <w:sz w:val="24"/>
                <w:szCs w:val="24"/>
              </w:rPr>
            </w:pPr>
            <w:r w:rsidRPr="006650C6">
              <w:rPr>
                <w:rFonts w:ascii="Times New Roman" w:hAnsi="Times New Roman" w:cs="Times New Roman"/>
                <w:sz w:val="24"/>
                <w:szCs w:val="24"/>
              </w:rPr>
              <w:t xml:space="preserve">Поставщик </w:t>
            </w:r>
          </w:p>
        </w:tc>
        <w:tc>
          <w:tcPr>
            <w:tcW w:w="2977" w:type="dxa"/>
          </w:tcPr>
          <w:p w14:paraId="2427FECA" w14:textId="77777777" w:rsidR="005F2805" w:rsidRPr="006650C6" w:rsidRDefault="005F2805" w:rsidP="00F51124">
            <w:pPr>
              <w:jc w:val="both"/>
              <w:rPr>
                <w:rFonts w:ascii="Times New Roman" w:hAnsi="Times New Roman" w:cs="Times New Roman"/>
                <w:sz w:val="24"/>
                <w:szCs w:val="24"/>
              </w:rPr>
            </w:pPr>
            <w:r w:rsidRPr="006650C6">
              <w:rPr>
                <w:rFonts w:ascii="Times New Roman" w:hAnsi="Times New Roman" w:cs="Times New Roman"/>
                <w:sz w:val="24"/>
                <w:szCs w:val="24"/>
              </w:rPr>
              <w:t xml:space="preserve">Покупатель  </w:t>
            </w:r>
          </w:p>
        </w:tc>
      </w:tr>
      <w:tr w:rsidR="005F2805" w:rsidRPr="006650C6" w14:paraId="63ED4C9F" w14:textId="77777777" w:rsidTr="00F51124">
        <w:tc>
          <w:tcPr>
            <w:tcW w:w="2268" w:type="dxa"/>
          </w:tcPr>
          <w:p w14:paraId="496ECE19" w14:textId="77777777" w:rsidR="005F2805" w:rsidRPr="006650C6" w:rsidRDefault="005F2805" w:rsidP="00F51124">
            <w:pPr>
              <w:jc w:val="both"/>
              <w:rPr>
                <w:rFonts w:ascii="Times New Roman" w:hAnsi="Times New Roman" w:cs="Times New Roman"/>
                <w:sz w:val="24"/>
                <w:szCs w:val="24"/>
                <w:lang w:val="en-US"/>
              </w:rPr>
            </w:pPr>
          </w:p>
          <w:p w14:paraId="3AE5754A" w14:textId="77777777" w:rsidR="005F2805" w:rsidRPr="006650C6" w:rsidRDefault="005F2805" w:rsidP="00F51124">
            <w:pPr>
              <w:jc w:val="both"/>
              <w:rPr>
                <w:rFonts w:ascii="Times New Roman" w:hAnsi="Times New Roman" w:cs="Times New Roman"/>
                <w:sz w:val="24"/>
                <w:szCs w:val="24"/>
                <w:lang w:val="en-US"/>
              </w:rPr>
            </w:pPr>
          </w:p>
          <w:p w14:paraId="0FD17A6B" w14:textId="77777777" w:rsidR="005F2805" w:rsidRPr="006650C6" w:rsidRDefault="005F2805" w:rsidP="00F51124">
            <w:pPr>
              <w:jc w:val="both"/>
              <w:rPr>
                <w:rFonts w:ascii="Times New Roman" w:hAnsi="Times New Roman" w:cs="Times New Roman"/>
                <w:sz w:val="24"/>
                <w:szCs w:val="24"/>
                <w:lang w:val="en-US"/>
              </w:rPr>
            </w:pPr>
          </w:p>
          <w:p w14:paraId="725208E0" w14:textId="77777777" w:rsidR="005F2805" w:rsidRPr="006650C6" w:rsidRDefault="005F2805" w:rsidP="00F51124">
            <w:pPr>
              <w:jc w:val="both"/>
              <w:rPr>
                <w:rFonts w:ascii="Times New Roman" w:hAnsi="Times New Roman" w:cs="Times New Roman"/>
                <w:sz w:val="24"/>
                <w:szCs w:val="24"/>
                <w:lang w:val="en-US"/>
              </w:rPr>
            </w:pPr>
          </w:p>
          <w:p w14:paraId="502B6772" w14:textId="77777777" w:rsidR="005F2805" w:rsidRPr="006650C6" w:rsidRDefault="005F2805" w:rsidP="00F51124">
            <w:pPr>
              <w:jc w:val="both"/>
              <w:rPr>
                <w:rFonts w:ascii="Times New Roman" w:hAnsi="Times New Roman" w:cs="Times New Roman"/>
                <w:sz w:val="24"/>
                <w:szCs w:val="24"/>
                <w:lang w:val="en-US"/>
              </w:rPr>
            </w:pPr>
          </w:p>
          <w:p w14:paraId="2C2C53D0" w14:textId="77777777" w:rsidR="005F2805" w:rsidRPr="006650C6" w:rsidRDefault="005F2805" w:rsidP="00F51124">
            <w:pPr>
              <w:jc w:val="both"/>
              <w:rPr>
                <w:rFonts w:ascii="Times New Roman" w:hAnsi="Times New Roman" w:cs="Times New Roman"/>
                <w:sz w:val="24"/>
                <w:szCs w:val="24"/>
                <w:lang w:val="en-US"/>
              </w:rPr>
            </w:pPr>
          </w:p>
        </w:tc>
        <w:tc>
          <w:tcPr>
            <w:tcW w:w="2807" w:type="dxa"/>
          </w:tcPr>
          <w:p w14:paraId="3B980C68" w14:textId="77777777" w:rsidR="005F2805" w:rsidRPr="00557ACD" w:rsidRDefault="005F2805" w:rsidP="00F51124">
            <w:pPr>
              <w:pStyle w:val="a4"/>
              <w:rPr>
                <w:rFonts w:ascii="Times New Roman" w:hAnsi="Times New Roman" w:cs="Times New Roman"/>
                <w:sz w:val="24"/>
                <w:szCs w:val="24"/>
                <w:lang w:val="en"/>
              </w:rPr>
            </w:pPr>
            <w:r w:rsidRPr="00557ACD">
              <w:rPr>
                <w:rFonts w:ascii="Times New Roman" w:hAnsi="Times New Roman" w:cs="Times New Roman"/>
                <w:sz w:val="24"/>
                <w:szCs w:val="24"/>
                <w:lang w:val="en"/>
              </w:rPr>
              <w:t>Moldova, 3300 Tiraspol, st. Ukrainian 5ACC. 30111978600000000029,</w:t>
            </w:r>
          </w:p>
          <w:p w14:paraId="5320D450" w14:textId="77777777" w:rsidR="005F2805" w:rsidRPr="00557ACD" w:rsidRDefault="005F2805" w:rsidP="00F51124">
            <w:pPr>
              <w:pStyle w:val="a4"/>
              <w:rPr>
                <w:rFonts w:ascii="Times New Roman" w:hAnsi="Times New Roman" w:cs="Times New Roman"/>
                <w:sz w:val="24"/>
                <w:szCs w:val="24"/>
                <w:lang w:val="en"/>
              </w:rPr>
            </w:pPr>
            <w:r w:rsidRPr="00557ACD">
              <w:rPr>
                <w:rFonts w:ascii="Times New Roman" w:hAnsi="Times New Roman" w:cs="Times New Roman"/>
                <w:sz w:val="24"/>
                <w:szCs w:val="24"/>
                <w:lang w:val="en"/>
              </w:rPr>
              <w:t>OJSC EXIMBANK, MOLDOVA, TIRASPOL Transit account: 2094219782211035</w:t>
            </w:r>
          </w:p>
          <w:p w14:paraId="2D7DD56F" w14:textId="77777777" w:rsidR="005F2805" w:rsidRPr="00557ACD" w:rsidRDefault="005F2805" w:rsidP="00F51124">
            <w:pPr>
              <w:pStyle w:val="a4"/>
              <w:rPr>
                <w:rFonts w:ascii="Times New Roman" w:hAnsi="Times New Roman" w:cs="Times New Roman"/>
                <w:sz w:val="24"/>
                <w:szCs w:val="24"/>
                <w:lang w:val="en"/>
              </w:rPr>
            </w:pPr>
            <w:r w:rsidRPr="00557ACD">
              <w:rPr>
                <w:rFonts w:ascii="Times New Roman" w:hAnsi="Times New Roman" w:cs="Times New Roman"/>
                <w:sz w:val="24"/>
                <w:szCs w:val="24"/>
                <w:lang w:val="en"/>
              </w:rPr>
              <w:t>Beneficiary's bank: A.C.C. DE44500500000096013008</w:t>
            </w:r>
          </w:p>
          <w:p w14:paraId="4F71CB08" w14:textId="77777777" w:rsidR="005F2805" w:rsidRPr="00557ACD" w:rsidRDefault="005F2805" w:rsidP="00F51124">
            <w:pPr>
              <w:pStyle w:val="a4"/>
              <w:rPr>
                <w:rFonts w:ascii="Times New Roman" w:hAnsi="Times New Roman" w:cs="Times New Roman"/>
                <w:sz w:val="24"/>
                <w:szCs w:val="24"/>
                <w:lang w:val="en"/>
              </w:rPr>
            </w:pPr>
            <w:r w:rsidRPr="00557ACD">
              <w:rPr>
                <w:rFonts w:ascii="Times New Roman" w:hAnsi="Times New Roman" w:cs="Times New Roman"/>
                <w:sz w:val="24"/>
                <w:szCs w:val="24"/>
                <w:lang w:val="en"/>
              </w:rPr>
              <w:t>SWIFT: TJSRUMM PAO TRANSCAPITALBANK, MOSKOW RUSSIA</w:t>
            </w:r>
          </w:p>
          <w:p w14:paraId="5B86C53A" w14:textId="77777777" w:rsidR="005F2805" w:rsidRPr="00557ACD" w:rsidRDefault="005F2805" w:rsidP="00F51124">
            <w:pPr>
              <w:pStyle w:val="a4"/>
              <w:rPr>
                <w:rFonts w:ascii="Times New Roman" w:hAnsi="Times New Roman" w:cs="Times New Roman"/>
                <w:sz w:val="24"/>
                <w:szCs w:val="24"/>
                <w:lang w:val="en"/>
              </w:rPr>
            </w:pPr>
            <w:r w:rsidRPr="00557ACD">
              <w:rPr>
                <w:rFonts w:ascii="Times New Roman" w:hAnsi="Times New Roman" w:cs="Times New Roman"/>
                <w:sz w:val="24"/>
                <w:szCs w:val="24"/>
                <w:lang w:val="en"/>
              </w:rPr>
              <w:t>Bank Correspondent: SWIFT: HELADEFF</w:t>
            </w:r>
          </w:p>
          <w:p w14:paraId="5C491B4F" w14:textId="77777777" w:rsidR="005F2805" w:rsidRPr="00557ACD" w:rsidRDefault="005F2805" w:rsidP="00F51124">
            <w:pPr>
              <w:pStyle w:val="a4"/>
              <w:rPr>
                <w:rFonts w:ascii="Times New Roman" w:hAnsi="Times New Roman" w:cs="Times New Roman"/>
                <w:sz w:val="24"/>
                <w:szCs w:val="24"/>
                <w:lang w:val="en"/>
              </w:rPr>
            </w:pPr>
            <w:r w:rsidRPr="00557ACD">
              <w:rPr>
                <w:rFonts w:ascii="Times New Roman" w:hAnsi="Times New Roman" w:cs="Times New Roman"/>
                <w:sz w:val="24"/>
                <w:szCs w:val="24"/>
                <w:lang w:val="en"/>
              </w:rPr>
              <w:t>Landesbank Hessen-Thueringen Girozentrale (Helaba), Germany, FRANKFURT AM MAIN</w:t>
            </w:r>
          </w:p>
          <w:p w14:paraId="7BA98C59" w14:textId="77777777" w:rsidR="005F2805" w:rsidRPr="00A9678E" w:rsidRDefault="005F2805" w:rsidP="00F51124">
            <w:pPr>
              <w:pStyle w:val="a4"/>
              <w:rPr>
                <w:rFonts w:ascii="Times New Roman" w:hAnsi="Times New Roman" w:cs="Times New Roman"/>
                <w:sz w:val="24"/>
                <w:szCs w:val="24"/>
                <w:lang w:val="en-US"/>
              </w:rPr>
            </w:pPr>
            <w:r w:rsidRPr="00557ACD">
              <w:rPr>
                <w:rFonts w:ascii="Times New Roman" w:hAnsi="Times New Roman" w:cs="Times New Roman"/>
                <w:sz w:val="24"/>
                <w:szCs w:val="24"/>
                <w:lang w:val="en"/>
              </w:rPr>
              <w:t>f.c. 0200041666 (TIN)</w:t>
            </w:r>
          </w:p>
          <w:p w14:paraId="327A2CB1" w14:textId="77777777" w:rsidR="005F2805" w:rsidRPr="00557ACD" w:rsidRDefault="005F2805" w:rsidP="00F51124">
            <w:pPr>
              <w:pStyle w:val="a4"/>
              <w:rPr>
                <w:rFonts w:ascii="Times New Roman" w:hAnsi="Times New Roman" w:cs="Times New Roman"/>
                <w:sz w:val="24"/>
                <w:szCs w:val="24"/>
                <w:lang w:val="en-US"/>
              </w:rPr>
            </w:pPr>
          </w:p>
          <w:p w14:paraId="14114D9B" w14:textId="77777777" w:rsidR="005F2805" w:rsidRPr="00557ACD" w:rsidRDefault="005F2805" w:rsidP="00F51124">
            <w:pPr>
              <w:pStyle w:val="a4"/>
              <w:rPr>
                <w:rFonts w:ascii="Times New Roman" w:hAnsi="Times New Roman" w:cs="Times New Roman"/>
                <w:sz w:val="24"/>
                <w:szCs w:val="24"/>
                <w:lang w:val="en-US"/>
              </w:rPr>
            </w:pPr>
            <w:r w:rsidRPr="00557ACD">
              <w:rPr>
                <w:rFonts w:ascii="Times New Roman" w:hAnsi="Times New Roman" w:cs="Times New Roman"/>
                <w:sz w:val="24"/>
                <w:szCs w:val="24"/>
                <w:lang w:val="en-US"/>
              </w:rPr>
              <w:t>General director</w:t>
            </w:r>
          </w:p>
          <w:p w14:paraId="76DAFBD6" w14:textId="77777777" w:rsidR="005F2805" w:rsidRPr="00557ACD" w:rsidRDefault="005F2805" w:rsidP="00F51124">
            <w:pPr>
              <w:pStyle w:val="a4"/>
              <w:rPr>
                <w:rFonts w:ascii="Times New Roman" w:hAnsi="Times New Roman" w:cs="Times New Roman"/>
                <w:sz w:val="24"/>
                <w:szCs w:val="24"/>
                <w:lang w:val="en-US"/>
              </w:rPr>
            </w:pPr>
          </w:p>
          <w:p w14:paraId="49FC3A5A" w14:textId="77777777" w:rsidR="005F2805" w:rsidRPr="006650C6" w:rsidRDefault="005F2805" w:rsidP="00F51124">
            <w:pPr>
              <w:jc w:val="both"/>
              <w:rPr>
                <w:rFonts w:ascii="Times New Roman" w:hAnsi="Times New Roman" w:cs="Times New Roman"/>
                <w:sz w:val="24"/>
                <w:szCs w:val="24"/>
                <w:lang w:val="en-US"/>
              </w:rPr>
            </w:pPr>
            <w:r w:rsidRPr="00557ACD">
              <w:rPr>
                <w:rFonts w:ascii="Times New Roman" w:hAnsi="Times New Roman" w:cs="Times New Roman"/>
                <w:sz w:val="24"/>
                <w:szCs w:val="24"/>
                <w:lang w:val="en-US"/>
              </w:rPr>
              <w:t>________________ Dobrov M.S.</w:t>
            </w:r>
          </w:p>
          <w:p w14:paraId="6C57610A" w14:textId="77777777" w:rsidR="005F2805" w:rsidRPr="006650C6" w:rsidRDefault="005F2805" w:rsidP="00F51124">
            <w:pPr>
              <w:jc w:val="both"/>
              <w:rPr>
                <w:rFonts w:ascii="Times New Roman" w:hAnsi="Times New Roman" w:cs="Times New Roman"/>
                <w:sz w:val="24"/>
                <w:szCs w:val="24"/>
                <w:lang w:val="en-US"/>
              </w:rPr>
            </w:pPr>
          </w:p>
          <w:p w14:paraId="6F32AE5F" w14:textId="77777777" w:rsidR="005F2805" w:rsidRPr="006650C6" w:rsidRDefault="005F2805" w:rsidP="00F51124">
            <w:pPr>
              <w:jc w:val="both"/>
              <w:rPr>
                <w:rFonts w:ascii="Times New Roman" w:hAnsi="Times New Roman" w:cs="Times New Roman"/>
                <w:sz w:val="24"/>
                <w:szCs w:val="24"/>
                <w:lang w:val="en-US"/>
              </w:rPr>
            </w:pPr>
          </w:p>
        </w:tc>
        <w:tc>
          <w:tcPr>
            <w:tcW w:w="2409" w:type="dxa"/>
          </w:tcPr>
          <w:p w14:paraId="06586887" w14:textId="77777777" w:rsidR="005F2805" w:rsidRPr="006650C6" w:rsidRDefault="005F2805" w:rsidP="00F51124">
            <w:pPr>
              <w:jc w:val="both"/>
              <w:rPr>
                <w:rFonts w:ascii="Times New Roman" w:hAnsi="Times New Roman" w:cs="Times New Roman"/>
                <w:sz w:val="24"/>
                <w:szCs w:val="24"/>
                <w:lang w:val="en-US"/>
              </w:rPr>
            </w:pPr>
          </w:p>
        </w:tc>
        <w:tc>
          <w:tcPr>
            <w:tcW w:w="2977" w:type="dxa"/>
          </w:tcPr>
          <w:p w14:paraId="08AEB9D2" w14:textId="77777777" w:rsidR="005F2805" w:rsidRPr="00704629" w:rsidRDefault="005F2805" w:rsidP="00F51124">
            <w:pPr>
              <w:pStyle w:val="a4"/>
              <w:spacing w:line="276" w:lineRule="auto"/>
              <w:rPr>
                <w:rFonts w:ascii="Times New Roman" w:hAnsi="Times New Roman" w:cs="Times New Roman"/>
              </w:rPr>
            </w:pPr>
            <w:r w:rsidRPr="00704629">
              <w:rPr>
                <w:rFonts w:ascii="Times New Roman" w:hAnsi="Times New Roman" w:cs="Times New Roman"/>
              </w:rPr>
              <w:t>Молдова, 3300 г. Тирасполь, ул. Украинская 5ACC. 30111978600000000029,</w:t>
            </w:r>
          </w:p>
          <w:p w14:paraId="321B584D" w14:textId="77777777" w:rsidR="005F2805" w:rsidRPr="00704629" w:rsidRDefault="005F2805" w:rsidP="00F51124">
            <w:pPr>
              <w:pStyle w:val="a4"/>
              <w:spacing w:line="276" w:lineRule="auto"/>
              <w:rPr>
                <w:rFonts w:ascii="Times New Roman" w:hAnsi="Times New Roman" w:cs="Times New Roman"/>
              </w:rPr>
            </w:pPr>
            <w:r w:rsidRPr="00704629">
              <w:rPr>
                <w:rFonts w:ascii="Times New Roman" w:hAnsi="Times New Roman" w:cs="Times New Roman"/>
              </w:rPr>
              <w:t>OJSC EXIMBANK, MOLDOVA, TIRASPOL  Транзитный счет: 2094219782211035</w:t>
            </w:r>
          </w:p>
          <w:p w14:paraId="5E173F7D" w14:textId="77777777" w:rsidR="005F2805" w:rsidRPr="00704629" w:rsidRDefault="005F2805" w:rsidP="00F51124">
            <w:pPr>
              <w:pStyle w:val="a4"/>
              <w:spacing w:line="276" w:lineRule="auto"/>
              <w:rPr>
                <w:rFonts w:ascii="Times New Roman" w:hAnsi="Times New Roman" w:cs="Times New Roman"/>
                <w:lang w:val="en-US"/>
              </w:rPr>
            </w:pPr>
            <w:r w:rsidRPr="00704629">
              <w:rPr>
                <w:rFonts w:ascii="Times New Roman" w:hAnsi="Times New Roman" w:cs="Times New Roman"/>
                <w:lang w:val="en-US"/>
              </w:rPr>
              <w:t>Beneficiarys bank: ACC. DE44500500000096013008</w:t>
            </w:r>
          </w:p>
          <w:p w14:paraId="3CEB7D1F" w14:textId="77777777" w:rsidR="005F2805" w:rsidRPr="00704629" w:rsidRDefault="005F2805" w:rsidP="00F51124">
            <w:pPr>
              <w:pStyle w:val="a4"/>
              <w:spacing w:line="276" w:lineRule="auto"/>
              <w:rPr>
                <w:rFonts w:ascii="Times New Roman" w:hAnsi="Times New Roman" w:cs="Times New Roman"/>
                <w:lang w:val="en-US"/>
              </w:rPr>
            </w:pPr>
            <w:r w:rsidRPr="00704629">
              <w:rPr>
                <w:rFonts w:ascii="Times New Roman" w:hAnsi="Times New Roman" w:cs="Times New Roman"/>
                <w:lang w:val="en-US"/>
              </w:rPr>
              <w:t>SWIFT: TJSRUMM PAO TRANSCAPITALBANK, MOSKOW RUSSIA</w:t>
            </w:r>
          </w:p>
          <w:p w14:paraId="312BD884" w14:textId="77777777" w:rsidR="005F2805" w:rsidRPr="00704629" w:rsidRDefault="005F2805" w:rsidP="00F51124">
            <w:pPr>
              <w:pStyle w:val="a4"/>
              <w:spacing w:line="276" w:lineRule="auto"/>
              <w:rPr>
                <w:rFonts w:ascii="Times New Roman" w:hAnsi="Times New Roman" w:cs="Times New Roman"/>
                <w:lang w:val="en-US"/>
              </w:rPr>
            </w:pPr>
            <w:r w:rsidRPr="00704629">
              <w:rPr>
                <w:rFonts w:ascii="Times New Roman" w:hAnsi="Times New Roman" w:cs="Times New Roman"/>
                <w:lang w:val="en-US"/>
              </w:rPr>
              <w:t xml:space="preserve">Bank correspondent: SWIFT: HELADEFF </w:t>
            </w:r>
          </w:p>
          <w:p w14:paraId="7A1E1A04" w14:textId="77777777" w:rsidR="005F2805" w:rsidRPr="00704629" w:rsidRDefault="005F2805" w:rsidP="00F51124">
            <w:pPr>
              <w:pStyle w:val="a4"/>
              <w:spacing w:line="276" w:lineRule="auto"/>
              <w:rPr>
                <w:rFonts w:ascii="Times New Roman" w:hAnsi="Times New Roman" w:cs="Times New Roman"/>
                <w:lang w:val="en-US"/>
              </w:rPr>
            </w:pPr>
            <w:r w:rsidRPr="00704629">
              <w:rPr>
                <w:rFonts w:ascii="Times New Roman" w:hAnsi="Times New Roman" w:cs="Times New Roman"/>
                <w:lang w:val="en-US"/>
              </w:rPr>
              <w:t>Landesbank Hessen-Thueringen Girozentrale (Helaba), Germany, FRANKFURT AM MAIN</w:t>
            </w:r>
          </w:p>
          <w:p w14:paraId="6FD8F207" w14:textId="77777777" w:rsidR="005F2805" w:rsidRPr="00704629" w:rsidRDefault="005F2805" w:rsidP="00F51124">
            <w:pPr>
              <w:pStyle w:val="a4"/>
              <w:spacing w:line="276" w:lineRule="auto"/>
              <w:rPr>
                <w:rFonts w:ascii="Times New Roman" w:eastAsia="Times New Roman" w:hAnsi="Times New Roman" w:cs="Times New Roman"/>
                <w:lang w:eastAsia="ar-SA"/>
              </w:rPr>
            </w:pPr>
            <w:r w:rsidRPr="00704629">
              <w:rPr>
                <w:rFonts w:ascii="Times New Roman" w:eastAsia="Times New Roman" w:hAnsi="Times New Roman" w:cs="Times New Roman"/>
                <w:bCs/>
                <w:lang w:val="bg-BG"/>
              </w:rPr>
              <w:t>ф.к.0200041666(ИНН)</w:t>
            </w:r>
          </w:p>
          <w:p w14:paraId="70C9EA01" w14:textId="77777777" w:rsidR="005F2805" w:rsidRPr="006650C6"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rPr>
              <w:t>Генеральный директор</w:t>
            </w:r>
          </w:p>
          <w:p w14:paraId="0D23251F" w14:textId="77777777" w:rsidR="005F2805" w:rsidRPr="006650C6" w:rsidRDefault="005F2805" w:rsidP="00F51124">
            <w:pPr>
              <w:widowControl w:val="0"/>
              <w:overflowPunct w:val="0"/>
              <w:autoSpaceDE w:val="0"/>
              <w:autoSpaceDN w:val="0"/>
              <w:adjustRightInd w:val="0"/>
              <w:spacing w:line="20" w:lineRule="atLeast"/>
              <w:jc w:val="both"/>
              <w:textAlignment w:val="baseline"/>
              <w:rPr>
                <w:rFonts w:ascii="Times New Roman" w:eastAsia="Times New Roman" w:hAnsi="Times New Roman" w:cs="Times New Roman"/>
                <w:sz w:val="24"/>
                <w:szCs w:val="24"/>
              </w:rPr>
            </w:pPr>
            <w:r w:rsidRPr="006650C6">
              <w:rPr>
                <w:rFonts w:ascii="Times New Roman" w:eastAsia="Times New Roman" w:hAnsi="Times New Roman" w:cs="Times New Roman"/>
                <w:sz w:val="24"/>
                <w:szCs w:val="24"/>
              </w:rPr>
              <w:t>____________Добров М.С.</w:t>
            </w:r>
          </w:p>
          <w:p w14:paraId="1853DA60" w14:textId="77777777" w:rsidR="005F2805" w:rsidRPr="006650C6" w:rsidRDefault="005F2805" w:rsidP="00F51124">
            <w:pPr>
              <w:jc w:val="both"/>
              <w:rPr>
                <w:rFonts w:ascii="Times New Roman" w:hAnsi="Times New Roman" w:cs="Times New Roman"/>
                <w:sz w:val="24"/>
                <w:szCs w:val="24"/>
              </w:rPr>
            </w:pPr>
          </w:p>
        </w:tc>
      </w:tr>
    </w:tbl>
    <w:p w14:paraId="21A14EFF" w14:textId="77777777" w:rsidR="005F2805" w:rsidRDefault="005F2805" w:rsidP="005F280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rPr>
      </w:pPr>
    </w:p>
    <w:p w14:paraId="4460614E" w14:textId="77777777" w:rsidR="005F2805" w:rsidRDefault="005F2805" w:rsidP="005F280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rPr>
      </w:pPr>
    </w:p>
    <w:p w14:paraId="27C0D526" w14:textId="77777777" w:rsidR="005F2805" w:rsidRDefault="005F2805" w:rsidP="005F280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rPr>
      </w:pPr>
    </w:p>
    <w:p w14:paraId="2D5DA7F2" w14:textId="77777777" w:rsidR="005F2805" w:rsidRDefault="005F2805" w:rsidP="005F280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i/>
          <w:sz w:val="24"/>
          <w:szCs w:val="24"/>
          <w:shd w:val="clear" w:color="auto" w:fill="FFFFFF"/>
        </w:rPr>
      </w:pPr>
    </w:p>
    <w:p w14:paraId="4081D0EA" w14:textId="77777777" w:rsidR="005F2805" w:rsidRPr="006650C6" w:rsidRDefault="005F2805" w:rsidP="005F2805">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
          <w:sz w:val="24"/>
          <w:szCs w:val="24"/>
          <w:shd w:val="clear" w:color="auto" w:fill="FFFFFF"/>
        </w:rPr>
      </w:pPr>
      <w:r w:rsidRPr="006650C6">
        <w:rPr>
          <w:rFonts w:ascii="Times New Roman" w:eastAsia="Times New Roman" w:hAnsi="Times New Roman" w:cs="Times New Roman"/>
          <w:i/>
          <w:sz w:val="24"/>
          <w:szCs w:val="24"/>
          <w:shd w:val="clear" w:color="auto" w:fill="FFFFFF"/>
        </w:rPr>
        <w:lastRenderedPageBreak/>
        <w:t>Приложение №1</w:t>
      </w:r>
    </w:p>
    <w:p w14:paraId="4F388A35" w14:textId="77777777" w:rsidR="005F2805" w:rsidRPr="006650C6" w:rsidRDefault="005F2805" w:rsidP="005F2805">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i/>
          <w:sz w:val="24"/>
          <w:szCs w:val="24"/>
          <w:shd w:val="clear" w:color="auto" w:fill="FFFFFF"/>
        </w:rPr>
      </w:pPr>
      <w:r w:rsidRPr="006650C6">
        <w:rPr>
          <w:rFonts w:ascii="Times New Roman" w:eastAsia="Times New Roman" w:hAnsi="Times New Roman" w:cs="Times New Roman"/>
          <w:i/>
          <w:sz w:val="24"/>
          <w:szCs w:val="24"/>
          <w:shd w:val="clear" w:color="auto" w:fill="FFFFFF"/>
        </w:rPr>
        <w:t xml:space="preserve">к контракту  </w:t>
      </w:r>
      <w:r w:rsidRPr="006650C6">
        <w:rPr>
          <w:rFonts w:ascii="Times New Roman" w:eastAsia="Times New Roman" w:hAnsi="Times New Roman" w:cs="Times New Roman"/>
          <w:b/>
          <w:bCs/>
          <w:i/>
          <w:iCs/>
          <w:sz w:val="24"/>
          <w:szCs w:val="24"/>
          <w:shd w:val="clear" w:color="auto" w:fill="FFFFFF"/>
        </w:rPr>
        <w:t>№___</w:t>
      </w:r>
    </w:p>
    <w:p w14:paraId="471AEDFE" w14:textId="77777777" w:rsidR="005F2805" w:rsidRPr="006650C6" w:rsidRDefault="005F2805" w:rsidP="005F2805">
      <w:pPr>
        <w:widowControl w:val="0"/>
        <w:overflowPunct w:val="0"/>
        <w:autoSpaceDE w:val="0"/>
        <w:autoSpaceDN w:val="0"/>
        <w:adjustRightInd w:val="0"/>
        <w:spacing w:after="0" w:line="100" w:lineRule="atLeast"/>
        <w:jc w:val="right"/>
        <w:textAlignment w:val="baseline"/>
        <w:rPr>
          <w:rFonts w:ascii="Times New Roman" w:eastAsia="Times New Roman" w:hAnsi="Times New Roman" w:cs="Times New Roman"/>
          <w:b/>
          <w:caps/>
          <w:sz w:val="24"/>
          <w:szCs w:val="24"/>
          <w:shd w:val="clear" w:color="auto" w:fill="FFFFFF"/>
        </w:rPr>
      </w:pPr>
      <w:r w:rsidRPr="006650C6">
        <w:rPr>
          <w:rFonts w:ascii="Times New Roman" w:eastAsia="Times New Roman" w:hAnsi="Times New Roman" w:cs="Times New Roman"/>
          <w:i/>
          <w:sz w:val="24"/>
          <w:szCs w:val="24"/>
          <w:shd w:val="clear" w:color="auto" w:fill="FFFFFF"/>
        </w:rPr>
        <w:t>от  «___ » _____202</w:t>
      </w:r>
      <w:r>
        <w:rPr>
          <w:rFonts w:ascii="Times New Roman" w:eastAsia="Times New Roman" w:hAnsi="Times New Roman" w:cs="Times New Roman"/>
          <w:i/>
          <w:sz w:val="24"/>
          <w:szCs w:val="24"/>
          <w:shd w:val="clear" w:color="auto" w:fill="FFFFFF"/>
        </w:rPr>
        <w:t>3</w:t>
      </w:r>
      <w:r w:rsidRPr="006650C6">
        <w:rPr>
          <w:rFonts w:ascii="Times New Roman" w:eastAsia="Times New Roman" w:hAnsi="Times New Roman" w:cs="Times New Roman"/>
          <w:i/>
          <w:sz w:val="24"/>
          <w:szCs w:val="24"/>
          <w:shd w:val="clear" w:color="auto" w:fill="FFFFFF"/>
        </w:rPr>
        <w:t>г.</w:t>
      </w:r>
    </w:p>
    <w:p w14:paraId="6F2901D6" w14:textId="77777777" w:rsidR="005F2805" w:rsidRPr="006650C6" w:rsidRDefault="005F2805" w:rsidP="005F280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rPr>
      </w:pPr>
    </w:p>
    <w:p w14:paraId="13386369" w14:textId="77777777" w:rsidR="005F2805" w:rsidRPr="006650C6" w:rsidRDefault="005F2805" w:rsidP="005F280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caps/>
          <w:sz w:val="24"/>
          <w:szCs w:val="24"/>
          <w:shd w:val="clear" w:color="auto" w:fill="FFFFFF"/>
        </w:rPr>
      </w:pPr>
    </w:p>
    <w:p w14:paraId="754A5F93" w14:textId="77777777" w:rsidR="005F2805" w:rsidRDefault="005F2805" w:rsidP="005F2805">
      <w:pPr>
        <w:widowControl w:val="0"/>
        <w:overflowPunct w:val="0"/>
        <w:autoSpaceDE w:val="0"/>
        <w:autoSpaceDN w:val="0"/>
        <w:adjustRightInd w:val="0"/>
        <w:spacing w:after="0" w:line="100" w:lineRule="atLeast"/>
        <w:jc w:val="center"/>
        <w:textAlignment w:val="baseline"/>
        <w:rPr>
          <w:rFonts w:ascii="Times New Roman" w:eastAsia="Times New Roman" w:hAnsi="Times New Roman" w:cs="Times New Roman"/>
          <w:b/>
          <w:caps/>
          <w:sz w:val="24"/>
          <w:szCs w:val="24"/>
          <w:shd w:val="clear" w:color="auto" w:fill="FFFFFF"/>
        </w:rPr>
      </w:pPr>
      <w:r w:rsidRPr="006650C6">
        <w:rPr>
          <w:rFonts w:ascii="Times New Roman" w:eastAsia="Times New Roman" w:hAnsi="Times New Roman" w:cs="Times New Roman"/>
          <w:b/>
          <w:caps/>
          <w:sz w:val="24"/>
          <w:szCs w:val="24"/>
          <w:shd w:val="clear" w:color="auto" w:fill="FFFFFF"/>
        </w:rPr>
        <w:t>СПЕЦИФИКАЦия</w:t>
      </w:r>
    </w:p>
    <w:p w14:paraId="41417F97" w14:textId="77777777" w:rsidR="005F2805" w:rsidRPr="006650C6" w:rsidRDefault="005F2805" w:rsidP="005F2805">
      <w:pPr>
        <w:widowControl w:val="0"/>
        <w:overflowPunct w:val="0"/>
        <w:autoSpaceDE w:val="0"/>
        <w:autoSpaceDN w:val="0"/>
        <w:adjustRightInd w:val="0"/>
        <w:spacing w:after="0" w:line="100" w:lineRule="atLeast"/>
        <w:jc w:val="center"/>
        <w:textAlignment w:val="baseline"/>
        <w:rPr>
          <w:rFonts w:ascii="Times New Roman" w:eastAsia="Times New Roman" w:hAnsi="Times New Roman" w:cs="Times New Roman"/>
          <w:b/>
          <w:caps/>
          <w:sz w:val="24"/>
          <w:szCs w:val="24"/>
          <w:shd w:val="clear" w:color="auto" w:fill="FFFFFF"/>
        </w:rPr>
      </w:pPr>
    </w:p>
    <w:tbl>
      <w:tblPr>
        <w:tblW w:w="102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729"/>
        <w:gridCol w:w="1985"/>
        <w:gridCol w:w="1960"/>
        <w:gridCol w:w="618"/>
        <w:gridCol w:w="965"/>
        <w:gridCol w:w="1145"/>
        <w:gridCol w:w="1428"/>
      </w:tblGrid>
      <w:tr w:rsidR="005F2805" w:rsidRPr="006650C6" w14:paraId="613F777F" w14:textId="77777777" w:rsidTr="00F51124">
        <w:trPr>
          <w:trHeight w:val="401"/>
          <w:tblHeader/>
        </w:trPr>
        <w:tc>
          <w:tcPr>
            <w:tcW w:w="427" w:type="dxa"/>
            <w:tcBorders>
              <w:top w:val="single" w:sz="4" w:space="0" w:color="auto"/>
              <w:left w:val="single" w:sz="4" w:space="0" w:color="auto"/>
              <w:bottom w:val="single" w:sz="4" w:space="0" w:color="auto"/>
              <w:right w:val="single" w:sz="4" w:space="0" w:color="auto"/>
            </w:tcBorders>
            <w:vAlign w:val="center"/>
            <w:hideMark/>
          </w:tcPr>
          <w:p w14:paraId="08C8A0FF"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000000"/>
                <w:sz w:val="20"/>
                <w:szCs w:val="20"/>
                <w:lang w:eastAsia="ar-SA"/>
              </w:rPr>
            </w:pPr>
            <w:r w:rsidRPr="006650C6">
              <w:rPr>
                <w:rFonts w:ascii="Times New Roman" w:eastAsia="Times New Roman" w:hAnsi="Times New Roman" w:cs="Times New Roman"/>
                <w:sz w:val="20"/>
                <w:szCs w:val="20"/>
              </w:rPr>
              <w:t xml:space="preserve">               </w:t>
            </w:r>
            <w:r w:rsidRPr="006650C6">
              <w:rPr>
                <w:rFonts w:ascii="Times New Roman" w:eastAsia="Times New Roman" w:hAnsi="Times New Roman" w:cs="Times New Roman"/>
                <w:color w:val="000000"/>
                <w:sz w:val="20"/>
                <w:szCs w:val="20"/>
              </w:rPr>
              <w:t>№</w:t>
            </w:r>
          </w:p>
        </w:tc>
        <w:tc>
          <w:tcPr>
            <w:tcW w:w="1729" w:type="dxa"/>
            <w:tcBorders>
              <w:top w:val="single" w:sz="4" w:space="0" w:color="auto"/>
              <w:left w:val="single" w:sz="4" w:space="0" w:color="auto"/>
              <w:bottom w:val="single" w:sz="4" w:space="0" w:color="auto"/>
              <w:right w:val="single" w:sz="4" w:space="0" w:color="auto"/>
            </w:tcBorders>
            <w:vAlign w:val="center"/>
            <w:hideMark/>
          </w:tcPr>
          <w:p w14:paraId="13D501A6"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lang w:val="en-US"/>
              </w:rPr>
            </w:pPr>
            <w:r w:rsidRPr="006650C6">
              <w:rPr>
                <w:rFonts w:ascii="Times New Roman" w:eastAsia="Times New Roman" w:hAnsi="Times New Roman" w:cs="Times New Roman"/>
                <w:bCs/>
                <w:i/>
                <w:color w:val="000000"/>
                <w:sz w:val="20"/>
                <w:szCs w:val="20"/>
              </w:rPr>
              <w:t>Наименование Товара</w:t>
            </w:r>
            <w:r w:rsidRPr="006650C6">
              <w:rPr>
                <w:rFonts w:ascii="Times New Roman" w:eastAsia="Times New Roman" w:hAnsi="Times New Roman" w:cs="Times New Roman"/>
                <w:bCs/>
                <w:i/>
                <w:color w:val="000000"/>
                <w:sz w:val="20"/>
                <w:szCs w:val="20"/>
                <w:lang w:val="en-US"/>
              </w:rPr>
              <w:t>/</w:t>
            </w:r>
          </w:p>
          <w:p w14:paraId="6DACFAD1"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lang w:val="en-US" w:eastAsia="ar-SA"/>
              </w:rPr>
            </w:pPr>
            <w:r w:rsidRPr="006650C6">
              <w:rPr>
                <w:rFonts w:ascii="Times New Roman" w:eastAsia="Times New Roman" w:hAnsi="Times New Roman" w:cs="Times New Roman"/>
                <w:bCs/>
                <w:i/>
                <w:color w:val="000000"/>
                <w:sz w:val="20"/>
                <w:szCs w:val="20"/>
                <w:lang w:val="en-US" w:eastAsia="ar-SA"/>
              </w:rPr>
              <w:t>Name of product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1F2900"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lang w:val="en-US"/>
              </w:rPr>
            </w:pPr>
            <w:r w:rsidRPr="006650C6">
              <w:rPr>
                <w:rFonts w:ascii="Times New Roman" w:eastAsia="Times New Roman" w:hAnsi="Times New Roman" w:cs="Times New Roman"/>
                <w:bCs/>
                <w:i/>
                <w:color w:val="000000"/>
                <w:sz w:val="20"/>
                <w:szCs w:val="20"/>
              </w:rPr>
              <w:t>Технические характеристики</w:t>
            </w:r>
            <w:r w:rsidRPr="006650C6">
              <w:rPr>
                <w:rFonts w:ascii="Times New Roman" w:eastAsia="Times New Roman" w:hAnsi="Times New Roman" w:cs="Times New Roman"/>
                <w:bCs/>
                <w:i/>
                <w:color w:val="000000"/>
                <w:sz w:val="20"/>
                <w:szCs w:val="20"/>
                <w:lang w:val="en-US"/>
              </w:rPr>
              <w:t xml:space="preserve">/ </w:t>
            </w:r>
          </w:p>
          <w:p w14:paraId="6674AF40"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lang w:val="en-US" w:eastAsia="ar-SA"/>
              </w:rPr>
            </w:pPr>
            <w:r w:rsidRPr="006650C6">
              <w:rPr>
                <w:rFonts w:ascii="Times New Roman" w:eastAsia="Times New Roman" w:hAnsi="Times New Roman" w:cs="Times New Roman"/>
                <w:bCs/>
                <w:i/>
                <w:color w:val="000000"/>
                <w:sz w:val="20"/>
                <w:szCs w:val="20"/>
                <w:lang w:val="en-US" w:eastAsia="ar-SA"/>
              </w:rPr>
              <w:t>Specifications</w:t>
            </w:r>
          </w:p>
        </w:tc>
        <w:tc>
          <w:tcPr>
            <w:tcW w:w="1960" w:type="dxa"/>
            <w:tcBorders>
              <w:top w:val="single" w:sz="4" w:space="0" w:color="auto"/>
              <w:left w:val="single" w:sz="4" w:space="0" w:color="auto"/>
              <w:bottom w:val="single" w:sz="4" w:space="0" w:color="auto"/>
              <w:right w:val="single" w:sz="4" w:space="0" w:color="auto"/>
            </w:tcBorders>
            <w:vAlign w:val="center"/>
            <w:hideMark/>
          </w:tcPr>
          <w:p w14:paraId="25742AAE"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rPr>
            </w:pPr>
            <w:r w:rsidRPr="006650C6">
              <w:rPr>
                <w:rFonts w:ascii="Times New Roman" w:eastAsia="Times New Roman" w:hAnsi="Times New Roman" w:cs="Times New Roman"/>
                <w:bCs/>
                <w:i/>
                <w:color w:val="000000"/>
                <w:sz w:val="20"/>
                <w:szCs w:val="20"/>
              </w:rPr>
              <w:t>Страна происхождения Товара и наименование  фирмы производителя Товара/</w:t>
            </w:r>
          </w:p>
          <w:p w14:paraId="7496156C"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lang w:val="en-US"/>
              </w:rPr>
            </w:pPr>
            <w:r w:rsidRPr="006650C6">
              <w:rPr>
                <w:rFonts w:ascii="Times New Roman" w:eastAsia="Times New Roman" w:hAnsi="Times New Roman" w:cs="Times New Roman"/>
                <w:bCs/>
                <w:i/>
                <w:color w:val="000000"/>
                <w:sz w:val="20"/>
                <w:szCs w:val="20"/>
                <w:lang w:val="en-US"/>
              </w:rPr>
              <w:t>Country of origin of the Goods and the name of the manufacturer of the Goods</w:t>
            </w:r>
          </w:p>
          <w:p w14:paraId="3CC0C3A0"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lang w:val="en-US" w:eastAsia="ar-SA"/>
              </w:rPr>
            </w:pPr>
          </w:p>
        </w:tc>
        <w:tc>
          <w:tcPr>
            <w:tcW w:w="618" w:type="dxa"/>
            <w:tcBorders>
              <w:top w:val="single" w:sz="4" w:space="0" w:color="auto"/>
              <w:left w:val="single" w:sz="4" w:space="0" w:color="auto"/>
              <w:bottom w:val="single" w:sz="4" w:space="0" w:color="auto"/>
              <w:right w:val="single" w:sz="4" w:space="0" w:color="auto"/>
            </w:tcBorders>
            <w:vAlign w:val="center"/>
            <w:hideMark/>
          </w:tcPr>
          <w:p w14:paraId="4A1DA079"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rPr>
            </w:pPr>
            <w:r w:rsidRPr="006650C6">
              <w:rPr>
                <w:rFonts w:ascii="Times New Roman" w:eastAsia="Times New Roman" w:hAnsi="Times New Roman" w:cs="Times New Roman"/>
                <w:bCs/>
                <w:i/>
                <w:color w:val="000000"/>
                <w:sz w:val="20"/>
                <w:szCs w:val="20"/>
              </w:rPr>
              <w:t>Ед. изм.</w:t>
            </w:r>
          </w:p>
          <w:p w14:paraId="6DA22981"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lang w:eastAsia="ar-SA"/>
              </w:rPr>
            </w:pPr>
            <w:r w:rsidRPr="006650C6">
              <w:rPr>
                <w:rFonts w:ascii="Times New Roman" w:eastAsia="Times New Roman" w:hAnsi="Times New Roman" w:cs="Times New Roman"/>
                <w:bCs/>
                <w:i/>
                <w:color w:val="000000"/>
                <w:sz w:val="20"/>
                <w:szCs w:val="20"/>
                <w:lang w:eastAsia="ar-SA"/>
              </w:rPr>
              <w:t>unit</w:t>
            </w:r>
          </w:p>
        </w:tc>
        <w:tc>
          <w:tcPr>
            <w:tcW w:w="965" w:type="dxa"/>
            <w:tcBorders>
              <w:top w:val="single" w:sz="4" w:space="0" w:color="auto"/>
              <w:left w:val="single" w:sz="4" w:space="0" w:color="auto"/>
              <w:bottom w:val="single" w:sz="4" w:space="0" w:color="auto"/>
              <w:right w:val="single" w:sz="4" w:space="0" w:color="auto"/>
            </w:tcBorders>
            <w:vAlign w:val="center"/>
            <w:hideMark/>
          </w:tcPr>
          <w:p w14:paraId="011F3B1E"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rPr>
            </w:pPr>
            <w:r w:rsidRPr="006650C6">
              <w:rPr>
                <w:rFonts w:ascii="Times New Roman" w:eastAsia="Times New Roman" w:hAnsi="Times New Roman" w:cs="Times New Roman"/>
                <w:bCs/>
                <w:i/>
                <w:color w:val="000000"/>
                <w:sz w:val="20"/>
                <w:szCs w:val="20"/>
              </w:rPr>
              <w:t>К-во</w:t>
            </w:r>
          </w:p>
          <w:p w14:paraId="262BAE1D"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lang w:eastAsia="ar-SA"/>
              </w:rPr>
            </w:pPr>
            <w:r w:rsidRPr="006650C6">
              <w:rPr>
                <w:rFonts w:ascii="Times New Roman" w:eastAsia="Times New Roman" w:hAnsi="Times New Roman" w:cs="Times New Roman"/>
                <w:bCs/>
                <w:i/>
                <w:color w:val="000000"/>
                <w:sz w:val="20"/>
                <w:szCs w:val="20"/>
                <w:lang w:eastAsia="ar-SA"/>
              </w:rPr>
              <w:t xml:space="preserve">quantity  </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4C35B8F" w14:textId="77777777" w:rsidR="005F2805" w:rsidRPr="006650C6" w:rsidRDefault="005F2805" w:rsidP="00F51124">
            <w:pPr>
              <w:widowControl w:val="0"/>
              <w:overflowPunct w:val="0"/>
              <w:autoSpaceDE w:val="0"/>
              <w:autoSpaceDN w:val="0"/>
              <w:adjustRightInd w:val="0"/>
              <w:spacing w:after="0" w:line="380" w:lineRule="auto"/>
              <w:jc w:val="both"/>
              <w:textAlignment w:val="baseline"/>
              <w:rPr>
                <w:rFonts w:ascii="Times New Roman" w:eastAsia="Times New Roman" w:hAnsi="Times New Roman" w:cs="Times New Roman"/>
                <w:bCs/>
                <w:i/>
                <w:color w:val="000000"/>
                <w:sz w:val="20"/>
                <w:szCs w:val="20"/>
                <w:lang w:eastAsia="ar-SA"/>
              </w:rPr>
            </w:pPr>
            <w:r w:rsidRPr="006650C6">
              <w:rPr>
                <w:rFonts w:ascii="Times New Roman" w:eastAsia="Times New Roman" w:hAnsi="Times New Roman" w:cs="Times New Roman"/>
                <w:bCs/>
                <w:i/>
                <w:color w:val="000000"/>
                <w:sz w:val="20"/>
                <w:szCs w:val="20"/>
              </w:rPr>
              <w:t xml:space="preserve">Цена, </w:t>
            </w:r>
          </w:p>
          <w:p w14:paraId="059C7E2B"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lang w:val="en-US" w:eastAsia="ar-SA"/>
              </w:rPr>
            </w:pPr>
            <w:r w:rsidRPr="006650C6">
              <w:rPr>
                <w:rFonts w:ascii="Times New Roman" w:eastAsia="Times New Roman" w:hAnsi="Times New Roman" w:cs="Times New Roman"/>
                <w:bCs/>
                <w:i/>
                <w:color w:val="000000"/>
                <w:sz w:val="20"/>
                <w:szCs w:val="20"/>
              </w:rPr>
              <w:t xml:space="preserve">(валюта)  </w:t>
            </w:r>
            <w:r w:rsidRPr="006650C6">
              <w:rPr>
                <w:rFonts w:ascii="Times New Roman" w:eastAsia="Times New Roman" w:hAnsi="Times New Roman" w:cs="Times New Roman"/>
                <w:bCs/>
                <w:i/>
                <w:color w:val="000000"/>
                <w:sz w:val="20"/>
                <w:szCs w:val="20"/>
                <w:lang w:val="en-US"/>
              </w:rPr>
              <w:t xml:space="preserve">price </w:t>
            </w:r>
          </w:p>
        </w:tc>
        <w:tc>
          <w:tcPr>
            <w:tcW w:w="1428" w:type="dxa"/>
            <w:tcBorders>
              <w:top w:val="single" w:sz="4" w:space="0" w:color="auto"/>
              <w:left w:val="single" w:sz="4" w:space="0" w:color="auto"/>
              <w:bottom w:val="single" w:sz="4" w:space="0" w:color="auto"/>
              <w:right w:val="single" w:sz="4" w:space="0" w:color="auto"/>
            </w:tcBorders>
            <w:vAlign w:val="center"/>
            <w:hideMark/>
          </w:tcPr>
          <w:p w14:paraId="5FA0E134" w14:textId="77777777" w:rsidR="005F2805" w:rsidRPr="006650C6" w:rsidRDefault="005F2805" w:rsidP="00F51124">
            <w:pPr>
              <w:widowControl w:val="0"/>
              <w:overflowPunct w:val="0"/>
              <w:autoSpaceDE w:val="0"/>
              <w:autoSpaceDN w:val="0"/>
              <w:adjustRightInd w:val="0"/>
              <w:spacing w:after="0" w:line="380" w:lineRule="auto"/>
              <w:jc w:val="both"/>
              <w:textAlignment w:val="baseline"/>
              <w:rPr>
                <w:rFonts w:ascii="Times New Roman" w:eastAsia="Times New Roman" w:hAnsi="Times New Roman" w:cs="Times New Roman"/>
                <w:bCs/>
                <w:i/>
                <w:color w:val="000000"/>
                <w:sz w:val="20"/>
                <w:szCs w:val="20"/>
                <w:lang w:eastAsia="ar-SA"/>
              </w:rPr>
            </w:pPr>
            <w:r w:rsidRPr="006650C6">
              <w:rPr>
                <w:rFonts w:ascii="Times New Roman" w:eastAsia="Times New Roman" w:hAnsi="Times New Roman" w:cs="Times New Roman"/>
                <w:bCs/>
                <w:i/>
                <w:color w:val="000000"/>
                <w:sz w:val="20"/>
                <w:szCs w:val="20"/>
              </w:rPr>
              <w:t xml:space="preserve">Сумма, </w:t>
            </w:r>
          </w:p>
          <w:p w14:paraId="39EC80D3"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rPr>
            </w:pPr>
            <w:r w:rsidRPr="006650C6">
              <w:rPr>
                <w:rFonts w:ascii="Times New Roman" w:eastAsia="Times New Roman" w:hAnsi="Times New Roman" w:cs="Times New Roman"/>
                <w:bCs/>
                <w:i/>
                <w:color w:val="000000"/>
                <w:sz w:val="20"/>
                <w:szCs w:val="20"/>
                <w:lang w:eastAsia="ar-SA"/>
              </w:rPr>
              <w:t>amount</w:t>
            </w:r>
            <w:r w:rsidRPr="006650C6">
              <w:rPr>
                <w:rFonts w:ascii="Times New Roman" w:eastAsia="Times New Roman" w:hAnsi="Times New Roman" w:cs="Times New Roman"/>
                <w:bCs/>
                <w:i/>
                <w:color w:val="000000"/>
                <w:sz w:val="20"/>
                <w:szCs w:val="20"/>
              </w:rPr>
              <w:t xml:space="preserve"> (валюта)</w:t>
            </w:r>
          </w:p>
          <w:p w14:paraId="4116FEEF"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lang w:val="en-US"/>
              </w:rPr>
            </w:pPr>
            <w:r w:rsidRPr="006650C6">
              <w:rPr>
                <w:rFonts w:ascii="Times New Roman" w:eastAsia="Times New Roman" w:hAnsi="Times New Roman" w:cs="Times New Roman"/>
                <w:bCs/>
                <w:i/>
                <w:color w:val="000000"/>
                <w:sz w:val="20"/>
                <w:szCs w:val="20"/>
                <w:lang w:val="en-US"/>
              </w:rPr>
              <w:t xml:space="preserve">currency </w:t>
            </w:r>
          </w:p>
          <w:p w14:paraId="2A3F0053"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rPr>
            </w:pPr>
          </w:p>
          <w:p w14:paraId="4DFC4066"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bCs/>
                <w:i/>
                <w:color w:val="000000"/>
                <w:sz w:val="20"/>
                <w:szCs w:val="20"/>
                <w:lang w:eastAsia="ar-SA"/>
              </w:rPr>
            </w:pPr>
          </w:p>
        </w:tc>
      </w:tr>
      <w:tr w:rsidR="005F2805" w:rsidRPr="006650C6" w14:paraId="3DC98D6F" w14:textId="77777777" w:rsidTr="00F51124">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5AD8394C"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rPr>
              <w:t>1</w:t>
            </w:r>
          </w:p>
        </w:tc>
        <w:tc>
          <w:tcPr>
            <w:tcW w:w="1729" w:type="dxa"/>
            <w:tcBorders>
              <w:top w:val="single" w:sz="4" w:space="0" w:color="auto"/>
              <w:left w:val="single" w:sz="4" w:space="0" w:color="auto"/>
              <w:bottom w:val="single" w:sz="4" w:space="0" w:color="auto"/>
              <w:right w:val="single" w:sz="4" w:space="0" w:color="auto"/>
            </w:tcBorders>
            <w:vAlign w:val="center"/>
          </w:tcPr>
          <w:p w14:paraId="341B039C" w14:textId="77777777" w:rsidR="005F2805" w:rsidRPr="006650C6" w:rsidRDefault="005F2805"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0B6639D6" w14:textId="77777777" w:rsidR="005F2805" w:rsidRPr="006650C6" w:rsidRDefault="005F2805"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960" w:type="dxa"/>
            <w:tcBorders>
              <w:top w:val="single" w:sz="4" w:space="0" w:color="auto"/>
              <w:left w:val="single" w:sz="4" w:space="0" w:color="auto"/>
              <w:bottom w:val="single" w:sz="4" w:space="0" w:color="auto"/>
              <w:right w:val="single" w:sz="4" w:space="0" w:color="auto"/>
            </w:tcBorders>
            <w:vAlign w:val="center"/>
          </w:tcPr>
          <w:p w14:paraId="6BC58920"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142A8E48" w14:textId="77777777" w:rsidR="005F2805" w:rsidRPr="006650C6" w:rsidRDefault="005F2805"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965" w:type="dxa"/>
            <w:tcBorders>
              <w:top w:val="single" w:sz="4" w:space="0" w:color="auto"/>
              <w:left w:val="single" w:sz="4" w:space="0" w:color="auto"/>
              <w:bottom w:val="single" w:sz="4" w:space="0" w:color="auto"/>
              <w:right w:val="single" w:sz="4" w:space="0" w:color="auto"/>
            </w:tcBorders>
            <w:vAlign w:val="center"/>
          </w:tcPr>
          <w:p w14:paraId="3FA12B29" w14:textId="77777777" w:rsidR="005F2805" w:rsidRPr="006650C6" w:rsidRDefault="005F2805"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145" w:type="dxa"/>
            <w:tcBorders>
              <w:top w:val="single" w:sz="4" w:space="0" w:color="auto"/>
              <w:left w:val="single" w:sz="4" w:space="0" w:color="auto"/>
              <w:bottom w:val="single" w:sz="4" w:space="0" w:color="auto"/>
              <w:right w:val="single" w:sz="4" w:space="0" w:color="auto"/>
            </w:tcBorders>
            <w:vAlign w:val="center"/>
          </w:tcPr>
          <w:p w14:paraId="250196EB" w14:textId="77777777" w:rsidR="005F2805" w:rsidRPr="006650C6" w:rsidRDefault="005F2805"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490772BD" w14:textId="77777777" w:rsidR="005F2805" w:rsidRPr="006650C6" w:rsidRDefault="005F2805"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F2805" w:rsidRPr="006650C6" w14:paraId="6F8542A7" w14:textId="77777777" w:rsidTr="00F51124">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7843ADD1"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rPr>
              <w:t>2</w:t>
            </w:r>
          </w:p>
        </w:tc>
        <w:tc>
          <w:tcPr>
            <w:tcW w:w="1729" w:type="dxa"/>
            <w:tcBorders>
              <w:top w:val="single" w:sz="4" w:space="0" w:color="auto"/>
              <w:left w:val="single" w:sz="4" w:space="0" w:color="auto"/>
              <w:bottom w:val="single" w:sz="4" w:space="0" w:color="auto"/>
              <w:right w:val="single" w:sz="4" w:space="0" w:color="auto"/>
            </w:tcBorders>
            <w:vAlign w:val="center"/>
          </w:tcPr>
          <w:p w14:paraId="57702A9A"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051F4392"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960" w:type="dxa"/>
            <w:tcBorders>
              <w:top w:val="single" w:sz="4" w:space="0" w:color="auto"/>
              <w:left w:val="single" w:sz="4" w:space="0" w:color="auto"/>
              <w:bottom w:val="single" w:sz="4" w:space="0" w:color="auto"/>
              <w:right w:val="single" w:sz="4" w:space="0" w:color="auto"/>
            </w:tcBorders>
            <w:vAlign w:val="center"/>
          </w:tcPr>
          <w:p w14:paraId="1B6FE18D"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2E2CA9D4" w14:textId="77777777" w:rsidR="005F2805" w:rsidRPr="006650C6" w:rsidRDefault="005F2805"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965" w:type="dxa"/>
            <w:tcBorders>
              <w:top w:val="single" w:sz="4" w:space="0" w:color="auto"/>
              <w:left w:val="single" w:sz="4" w:space="0" w:color="auto"/>
              <w:bottom w:val="single" w:sz="4" w:space="0" w:color="auto"/>
              <w:right w:val="single" w:sz="4" w:space="0" w:color="auto"/>
            </w:tcBorders>
            <w:vAlign w:val="center"/>
          </w:tcPr>
          <w:p w14:paraId="027BE80F"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145" w:type="dxa"/>
            <w:tcBorders>
              <w:top w:val="single" w:sz="4" w:space="0" w:color="auto"/>
              <w:left w:val="single" w:sz="4" w:space="0" w:color="auto"/>
              <w:bottom w:val="single" w:sz="4" w:space="0" w:color="auto"/>
              <w:right w:val="single" w:sz="4" w:space="0" w:color="auto"/>
            </w:tcBorders>
            <w:vAlign w:val="center"/>
          </w:tcPr>
          <w:p w14:paraId="66824A35"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333333"/>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2F65CD64" w14:textId="77777777" w:rsidR="005F2805" w:rsidRPr="006650C6" w:rsidRDefault="005F2805"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F2805" w:rsidRPr="006650C6" w14:paraId="09FDD9D2" w14:textId="77777777" w:rsidTr="00F51124">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665AEBE3"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rPr>
              <w:t>3</w:t>
            </w:r>
          </w:p>
        </w:tc>
        <w:tc>
          <w:tcPr>
            <w:tcW w:w="1729" w:type="dxa"/>
            <w:tcBorders>
              <w:top w:val="single" w:sz="4" w:space="0" w:color="auto"/>
              <w:left w:val="single" w:sz="4" w:space="0" w:color="auto"/>
              <w:bottom w:val="single" w:sz="4" w:space="0" w:color="auto"/>
              <w:right w:val="single" w:sz="4" w:space="0" w:color="auto"/>
            </w:tcBorders>
            <w:vAlign w:val="center"/>
          </w:tcPr>
          <w:p w14:paraId="491860F8"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474CED73"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960" w:type="dxa"/>
            <w:tcBorders>
              <w:top w:val="single" w:sz="4" w:space="0" w:color="auto"/>
              <w:left w:val="single" w:sz="4" w:space="0" w:color="auto"/>
              <w:bottom w:val="single" w:sz="4" w:space="0" w:color="auto"/>
              <w:right w:val="single" w:sz="4" w:space="0" w:color="auto"/>
            </w:tcBorders>
            <w:vAlign w:val="center"/>
          </w:tcPr>
          <w:p w14:paraId="6D3E2912"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04BA7EA5" w14:textId="77777777" w:rsidR="005F2805" w:rsidRPr="006650C6" w:rsidRDefault="005F2805"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965" w:type="dxa"/>
            <w:tcBorders>
              <w:top w:val="single" w:sz="4" w:space="0" w:color="auto"/>
              <w:left w:val="single" w:sz="4" w:space="0" w:color="auto"/>
              <w:bottom w:val="single" w:sz="4" w:space="0" w:color="auto"/>
              <w:right w:val="single" w:sz="4" w:space="0" w:color="auto"/>
            </w:tcBorders>
            <w:vAlign w:val="center"/>
          </w:tcPr>
          <w:p w14:paraId="01993106"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145" w:type="dxa"/>
            <w:tcBorders>
              <w:top w:val="single" w:sz="4" w:space="0" w:color="auto"/>
              <w:left w:val="single" w:sz="4" w:space="0" w:color="auto"/>
              <w:bottom w:val="single" w:sz="4" w:space="0" w:color="auto"/>
              <w:right w:val="single" w:sz="4" w:space="0" w:color="auto"/>
            </w:tcBorders>
            <w:vAlign w:val="center"/>
          </w:tcPr>
          <w:p w14:paraId="6CFA65AE"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333333"/>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5D1BAE62" w14:textId="77777777" w:rsidR="005F2805" w:rsidRPr="006650C6" w:rsidRDefault="005F2805"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r w:rsidR="005F2805" w:rsidRPr="006650C6" w14:paraId="7E840E32" w14:textId="77777777" w:rsidTr="00F51124">
        <w:trPr>
          <w:trHeight w:val="401"/>
        </w:trPr>
        <w:tc>
          <w:tcPr>
            <w:tcW w:w="427" w:type="dxa"/>
            <w:tcBorders>
              <w:top w:val="single" w:sz="4" w:space="0" w:color="auto"/>
              <w:left w:val="single" w:sz="4" w:space="0" w:color="auto"/>
              <w:bottom w:val="single" w:sz="4" w:space="0" w:color="auto"/>
              <w:right w:val="single" w:sz="4" w:space="0" w:color="auto"/>
            </w:tcBorders>
            <w:vAlign w:val="center"/>
            <w:hideMark/>
          </w:tcPr>
          <w:p w14:paraId="6A99F633"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rPr>
              <w:t>…</w:t>
            </w:r>
          </w:p>
        </w:tc>
        <w:tc>
          <w:tcPr>
            <w:tcW w:w="1729" w:type="dxa"/>
            <w:tcBorders>
              <w:top w:val="single" w:sz="4" w:space="0" w:color="auto"/>
              <w:left w:val="single" w:sz="4" w:space="0" w:color="auto"/>
              <w:bottom w:val="single" w:sz="4" w:space="0" w:color="auto"/>
              <w:right w:val="single" w:sz="4" w:space="0" w:color="auto"/>
            </w:tcBorders>
            <w:vAlign w:val="center"/>
          </w:tcPr>
          <w:p w14:paraId="2F86E31C"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64C3882E"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960" w:type="dxa"/>
            <w:tcBorders>
              <w:top w:val="single" w:sz="4" w:space="0" w:color="auto"/>
              <w:left w:val="single" w:sz="4" w:space="0" w:color="auto"/>
              <w:bottom w:val="single" w:sz="4" w:space="0" w:color="auto"/>
              <w:right w:val="single" w:sz="4" w:space="0" w:color="auto"/>
            </w:tcBorders>
            <w:vAlign w:val="center"/>
          </w:tcPr>
          <w:p w14:paraId="3C4C32D7"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618" w:type="dxa"/>
            <w:tcBorders>
              <w:top w:val="single" w:sz="4" w:space="0" w:color="auto"/>
              <w:left w:val="single" w:sz="4" w:space="0" w:color="auto"/>
              <w:bottom w:val="single" w:sz="4" w:space="0" w:color="auto"/>
              <w:right w:val="single" w:sz="4" w:space="0" w:color="auto"/>
            </w:tcBorders>
            <w:vAlign w:val="center"/>
          </w:tcPr>
          <w:p w14:paraId="52472BAF" w14:textId="77777777" w:rsidR="005F2805" w:rsidRPr="006650C6" w:rsidRDefault="005F2805"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c>
          <w:tcPr>
            <w:tcW w:w="965" w:type="dxa"/>
            <w:tcBorders>
              <w:top w:val="single" w:sz="4" w:space="0" w:color="auto"/>
              <w:left w:val="single" w:sz="4" w:space="0" w:color="auto"/>
              <w:bottom w:val="single" w:sz="4" w:space="0" w:color="auto"/>
              <w:right w:val="single" w:sz="4" w:space="0" w:color="auto"/>
            </w:tcBorders>
            <w:vAlign w:val="center"/>
          </w:tcPr>
          <w:p w14:paraId="0F63C0A7"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sz w:val="24"/>
                <w:szCs w:val="24"/>
                <w:lang w:eastAsia="ar-SA"/>
              </w:rPr>
            </w:pPr>
          </w:p>
        </w:tc>
        <w:tc>
          <w:tcPr>
            <w:tcW w:w="1145" w:type="dxa"/>
            <w:tcBorders>
              <w:top w:val="single" w:sz="4" w:space="0" w:color="auto"/>
              <w:left w:val="single" w:sz="4" w:space="0" w:color="auto"/>
              <w:bottom w:val="single" w:sz="4" w:space="0" w:color="auto"/>
              <w:right w:val="single" w:sz="4" w:space="0" w:color="auto"/>
            </w:tcBorders>
            <w:vAlign w:val="center"/>
          </w:tcPr>
          <w:p w14:paraId="00E2859D" w14:textId="77777777" w:rsidR="005F2805" w:rsidRPr="006650C6" w:rsidRDefault="005F2805" w:rsidP="00F51124">
            <w:pPr>
              <w:widowControl w:val="0"/>
              <w:suppressAutoHyphens/>
              <w:overflowPunct w:val="0"/>
              <w:autoSpaceDE w:val="0"/>
              <w:autoSpaceDN w:val="0"/>
              <w:adjustRightInd w:val="0"/>
              <w:jc w:val="both"/>
              <w:textAlignment w:val="baseline"/>
              <w:rPr>
                <w:rFonts w:ascii="Times New Roman" w:eastAsia="Times New Roman" w:hAnsi="Times New Roman" w:cs="Times New Roman"/>
                <w:color w:val="333333"/>
                <w:sz w:val="24"/>
                <w:szCs w:val="24"/>
                <w:lang w:eastAsia="ar-SA"/>
              </w:rPr>
            </w:pPr>
          </w:p>
        </w:tc>
        <w:tc>
          <w:tcPr>
            <w:tcW w:w="1428" w:type="dxa"/>
            <w:tcBorders>
              <w:top w:val="single" w:sz="4" w:space="0" w:color="auto"/>
              <w:left w:val="single" w:sz="4" w:space="0" w:color="auto"/>
              <w:bottom w:val="single" w:sz="4" w:space="0" w:color="auto"/>
              <w:right w:val="single" w:sz="4" w:space="0" w:color="auto"/>
            </w:tcBorders>
            <w:vAlign w:val="center"/>
          </w:tcPr>
          <w:p w14:paraId="0D2C7B54" w14:textId="77777777" w:rsidR="005F2805" w:rsidRPr="006650C6" w:rsidRDefault="005F2805" w:rsidP="00F51124">
            <w:pPr>
              <w:widowControl w:val="0"/>
              <w:suppressAutoHyphens/>
              <w:overflowPunct w:val="0"/>
              <w:autoSpaceDE w:val="0"/>
              <w:autoSpaceDN w:val="0"/>
              <w:adjustRightInd w:val="0"/>
              <w:spacing w:after="75"/>
              <w:jc w:val="both"/>
              <w:textAlignment w:val="baseline"/>
              <w:rPr>
                <w:rFonts w:ascii="Times New Roman" w:eastAsia="Times New Roman" w:hAnsi="Times New Roman" w:cs="Times New Roman"/>
                <w:sz w:val="24"/>
                <w:szCs w:val="24"/>
                <w:lang w:eastAsia="ar-SA"/>
              </w:rPr>
            </w:pPr>
          </w:p>
        </w:tc>
      </w:tr>
    </w:tbl>
    <w:p w14:paraId="2B2180D9" w14:textId="77777777" w:rsidR="005F2805" w:rsidRPr="006650C6" w:rsidRDefault="005F2805" w:rsidP="005F280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lang w:eastAsia="ar-SA"/>
        </w:rPr>
      </w:pPr>
    </w:p>
    <w:p w14:paraId="3F58DD9F" w14:textId="77777777" w:rsidR="005F2805" w:rsidRPr="006650C6" w:rsidRDefault="005F2805" w:rsidP="005F2805">
      <w:pPr>
        <w:widowControl w:val="0"/>
        <w:overflowPunct w:val="0"/>
        <w:autoSpaceDE w:val="0"/>
        <w:autoSpaceDN w:val="0"/>
        <w:adjustRightInd w:val="0"/>
        <w:spacing w:after="0" w:line="100" w:lineRule="atLeast"/>
        <w:jc w:val="both"/>
        <w:textAlignment w:val="baseline"/>
        <w:rPr>
          <w:rFonts w:ascii="Times New Roman" w:eastAsia="Times New Roman" w:hAnsi="Times New Roman" w:cs="Times New Roman"/>
          <w:b/>
          <w:iCs/>
          <w:sz w:val="24"/>
          <w:szCs w:val="24"/>
        </w:rPr>
      </w:pPr>
    </w:p>
    <w:tbl>
      <w:tblPr>
        <w:tblW w:w="10349" w:type="dxa"/>
        <w:tblInd w:w="-176" w:type="dxa"/>
        <w:tblBorders>
          <w:bottom w:val="single" w:sz="4" w:space="0" w:color="auto"/>
        </w:tblBorders>
        <w:tblLayout w:type="fixed"/>
        <w:tblLook w:val="04A0" w:firstRow="1" w:lastRow="0" w:firstColumn="1" w:lastColumn="0" w:noHBand="0" w:noVBand="1"/>
      </w:tblPr>
      <w:tblGrid>
        <w:gridCol w:w="4976"/>
        <w:gridCol w:w="5373"/>
      </w:tblGrid>
      <w:tr w:rsidR="005F2805" w:rsidRPr="006650C6" w14:paraId="6A77921E" w14:textId="77777777" w:rsidTr="00F51124">
        <w:trPr>
          <w:trHeight w:val="436"/>
        </w:trPr>
        <w:tc>
          <w:tcPr>
            <w:tcW w:w="4976" w:type="dxa"/>
            <w:tcBorders>
              <w:top w:val="single" w:sz="4" w:space="0" w:color="auto"/>
              <w:left w:val="single" w:sz="4" w:space="0" w:color="auto"/>
              <w:bottom w:val="single" w:sz="4" w:space="0" w:color="auto"/>
              <w:right w:val="single" w:sz="4" w:space="0" w:color="auto"/>
            </w:tcBorders>
            <w:hideMark/>
          </w:tcPr>
          <w:p w14:paraId="4F3AFFF7" w14:textId="77777777" w:rsidR="005F2805" w:rsidRPr="006650C6" w:rsidRDefault="005F2805"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rPr>
              <w:t>Поставщик:</w:t>
            </w:r>
          </w:p>
        </w:tc>
        <w:tc>
          <w:tcPr>
            <w:tcW w:w="5373" w:type="dxa"/>
            <w:tcBorders>
              <w:top w:val="single" w:sz="4" w:space="0" w:color="auto"/>
              <w:left w:val="single" w:sz="4" w:space="0" w:color="auto"/>
              <w:bottom w:val="single" w:sz="4" w:space="0" w:color="auto"/>
              <w:right w:val="single" w:sz="4" w:space="0" w:color="auto"/>
            </w:tcBorders>
          </w:tcPr>
          <w:p w14:paraId="257A9374" w14:textId="77777777" w:rsidR="005F2805" w:rsidRPr="006650C6" w:rsidRDefault="005F2805"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rPr>
            </w:pPr>
            <w:r w:rsidRPr="006650C6">
              <w:rPr>
                <w:rFonts w:ascii="Times New Roman" w:eastAsia="Times New Roman" w:hAnsi="Times New Roman" w:cs="Times New Roman"/>
                <w:sz w:val="24"/>
                <w:szCs w:val="24"/>
              </w:rPr>
              <w:t>Покупатель:</w:t>
            </w:r>
          </w:p>
        </w:tc>
      </w:tr>
      <w:tr w:rsidR="005F2805" w:rsidRPr="006650C6" w14:paraId="14A604E2" w14:textId="77777777" w:rsidTr="00F51124">
        <w:trPr>
          <w:trHeight w:val="212"/>
        </w:trPr>
        <w:tc>
          <w:tcPr>
            <w:tcW w:w="4976" w:type="dxa"/>
            <w:tcBorders>
              <w:top w:val="single" w:sz="4" w:space="0" w:color="auto"/>
              <w:left w:val="single" w:sz="4" w:space="0" w:color="auto"/>
              <w:bottom w:val="single" w:sz="4" w:space="0" w:color="auto"/>
              <w:right w:val="single" w:sz="4" w:space="0" w:color="auto"/>
            </w:tcBorders>
          </w:tcPr>
          <w:p w14:paraId="082D85F5" w14:textId="77777777" w:rsidR="005F2805" w:rsidRPr="006650C6" w:rsidRDefault="005F2805"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5578C18C" w14:textId="77777777" w:rsidR="005F2805" w:rsidRPr="006650C6" w:rsidRDefault="005F2805"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rPr>
              <w:t>ГУП «ГК Днестрэнерго»</w:t>
            </w:r>
          </w:p>
        </w:tc>
      </w:tr>
      <w:tr w:rsidR="005F2805" w:rsidRPr="006650C6" w14:paraId="49180001" w14:textId="77777777" w:rsidTr="00F51124">
        <w:tc>
          <w:tcPr>
            <w:tcW w:w="4976" w:type="dxa"/>
            <w:tcBorders>
              <w:top w:val="single" w:sz="4" w:space="0" w:color="auto"/>
              <w:left w:val="single" w:sz="4" w:space="0" w:color="auto"/>
              <w:bottom w:val="single" w:sz="4" w:space="0" w:color="auto"/>
              <w:right w:val="single" w:sz="4" w:space="0" w:color="auto"/>
            </w:tcBorders>
          </w:tcPr>
          <w:p w14:paraId="40161098" w14:textId="77777777" w:rsidR="005F2805" w:rsidRPr="006650C6" w:rsidRDefault="005F2805"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29875D6E" w14:textId="77777777" w:rsidR="005F2805" w:rsidRPr="006650C6" w:rsidRDefault="005F2805"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sz w:val="24"/>
                <w:szCs w:val="24"/>
              </w:rPr>
              <w:t>Молдова, 3300 г. Тирасполь, ул. Украинская 5</w:t>
            </w:r>
          </w:p>
        </w:tc>
      </w:tr>
      <w:tr w:rsidR="005F2805" w:rsidRPr="005F2805" w14:paraId="2AD5E4E0" w14:textId="77777777" w:rsidTr="00F51124">
        <w:tc>
          <w:tcPr>
            <w:tcW w:w="4976" w:type="dxa"/>
            <w:tcBorders>
              <w:top w:val="single" w:sz="4" w:space="0" w:color="auto"/>
              <w:left w:val="single" w:sz="4" w:space="0" w:color="auto"/>
              <w:bottom w:val="single" w:sz="4" w:space="0" w:color="auto"/>
              <w:right w:val="single" w:sz="4" w:space="0" w:color="auto"/>
            </w:tcBorders>
          </w:tcPr>
          <w:p w14:paraId="38C5054C" w14:textId="77777777" w:rsidR="005F2805" w:rsidRPr="006650C6" w:rsidRDefault="005F2805"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796913C4" w14:textId="77777777" w:rsidR="005F2805" w:rsidRPr="006650C6" w:rsidRDefault="005F2805"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rPr>
            </w:pPr>
            <w:r w:rsidRPr="006650C6">
              <w:rPr>
                <w:rFonts w:ascii="Times New Roman" w:eastAsia="SimSun" w:hAnsi="Times New Roman" w:cs="Times New Roman"/>
                <w:bCs/>
                <w:sz w:val="24"/>
                <w:szCs w:val="24"/>
                <w:lang w:val="bg-BG"/>
              </w:rPr>
              <w:t>ACC. 30111978600000000029,</w:t>
            </w:r>
          </w:p>
          <w:p w14:paraId="4F283A44" w14:textId="77777777" w:rsidR="005F2805" w:rsidRPr="006650C6" w:rsidRDefault="005F2805"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rPr>
            </w:pPr>
            <w:r w:rsidRPr="006650C6">
              <w:rPr>
                <w:rFonts w:ascii="Times New Roman" w:eastAsia="SimSun" w:hAnsi="Times New Roman" w:cs="Times New Roman"/>
                <w:bCs/>
                <w:sz w:val="24"/>
                <w:szCs w:val="24"/>
                <w:lang w:val="bg-BG"/>
              </w:rPr>
              <w:t>OJSC EXIMBANK, MOLDOVA, TIRASPOL</w:t>
            </w:r>
          </w:p>
          <w:p w14:paraId="55502A7A" w14:textId="77777777" w:rsidR="005F2805" w:rsidRPr="006650C6" w:rsidRDefault="005F2805"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rPr>
            </w:pPr>
            <w:r w:rsidRPr="006650C6">
              <w:rPr>
                <w:rFonts w:ascii="Times New Roman" w:eastAsia="SimSun" w:hAnsi="Times New Roman" w:cs="Times New Roman"/>
                <w:bCs/>
                <w:sz w:val="24"/>
                <w:szCs w:val="24"/>
                <w:lang w:val="bg-BG"/>
              </w:rPr>
              <w:t>Транзитный счет: 2094219782211035</w:t>
            </w:r>
          </w:p>
          <w:p w14:paraId="7F7A7A1C" w14:textId="77777777" w:rsidR="005F2805" w:rsidRPr="006650C6" w:rsidRDefault="005F2805"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rPr>
            </w:pPr>
            <w:r w:rsidRPr="006650C6">
              <w:rPr>
                <w:rFonts w:ascii="Times New Roman" w:eastAsia="SimSun" w:hAnsi="Times New Roman" w:cs="Times New Roman"/>
                <w:bCs/>
                <w:sz w:val="24"/>
                <w:szCs w:val="24"/>
                <w:lang w:val="bg-BG"/>
              </w:rPr>
              <w:t xml:space="preserve">Beneficiarys bank: </w:t>
            </w:r>
          </w:p>
          <w:p w14:paraId="18AB84AD" w14:textId="77777777" w:rsidR="005F2805" w:rsidRPr="006650C6" w:rsidRDefault="005F2805"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rPr>
            </w:pPr>
            <w:r w:rsidRPr="006650C6">
              <w:rPr>
                <w:rFonts w:ascii="Times New Roman" w:eastAsia="SimSun" w:hAnsi="Times New Roman" w:cs="Times New Roman"/>
                <w:bCs/>
                <w:sz w:val="24"/>
                <w:szCs w:val="24"/>
                <w:lang w:val="bg-BG"/>
              </w:rPr>
              <w:t>ACC. DE44500500000096013008</w:t>
            </w:r>
          </w:p>
          <w:p w14:paraId="070DA81C" w14:textId="77777777" w:rsidR="005F2805" w:rsidRPr="006650C6" w:rsidRDefault="005F2805"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rPr>
            </w:pPr>
            <w:r w:rsidRPr="006650C6">
              <w:rPr>
                <w:rFonts w:ascii="Times New Roman" w:eastAsia="SimSun" w:hAnsi="Times New Roman" w:cs="Times New Roman"/>
                <w:bCs/>
                <w:sz w:val="24"/>
                <w:szCs w:val="24"/>
                <w:lang w:val="bg-BG"/>
              </w:rPr>
              <w:t>SWIFT: TJSRUMM PAO TRANSCAPITALBANK, MOSKOW RUSSIA</w:t>
            </w:r>
          </w:p>
          <w:p w14:paraId="31F6E3AF" w14:textId="77777777" w:rsidR="005F2805" w:rsidRPr="006650C6" w:rsidRDefault="005F2805"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rPr>
            </w:pPr>
            <w:r w:rsidRPr="006650C6">
              <w:rPr>
                <w:rFonts w:ascii="Times New Roman" w:eastAsia="SimSun" w:hAnsi="Times New Roman" w:cs="Times New Roman"/>
                <w:bCs/>
                <w:sz w:val="24"/>
                <w:szCs w:val="24"/>
                <w:lang w:val="bg-BG"/>
              </w:rPr>
              <w:t xml:space="preserve">Bank correspondent: SWIFT: HELADEFF </w:t>
            </w:r>
          </w:p>
          <w:p w14:paraId="67897C2D" w14:textId="77777777" w:rsidR="005F2805" w:rsidRPr="006650C6" w:rsidRDefault="005F2805" w:rsidP="00F51124">
            <w:pPr>
              <w:overflowPunct w:val="0"/>
              <w:autoSpaceDE w:val="0"/>
              <w:autoSpaceDN w:val="0"/>
              <w:adjustRightInd w:val="0"/>
              <w:spacing w:after="0" w:line="240" w:lineRule="auto"/>
              <w:jc w:val="both"/>
              <w:textAlignment w:val="baseline"/>
              <w:rPr>
                <w:rFonts w:ascii="Times New Roman" w:eastAsia="SimSun" w:hAnsi="Times New Roman" w:cs="Times New Roman"/>
                <w:bCs/>
                <w:sz w:val="24"/>
                <w:szCs w:val="24"/>
                <w:lang w:val="bg-BG"/>
              </w:rPr>
            </w:pPr>
            <w:r w:rsidRPr="006650C6">
              <w:rPr>
                <w:rFonts w:ascii="Times New Roman" w:eastAsia="SimSun" w:hAnsi="Times New Roman" w:cs="Times New Roman"/>
                <w:bCs/>
                <w:sz w:val="24"/>
                <w:szCs w:val="24"/>
                <w:lang w:val="bg-BG"/>
              </w:rPr>
              <w:t>Landesbank Hessen-Thueringen Girozentrale (Helaba), Germany, FRANKFURT AM MAIN</w:t>
            </w:r>
          </w:p>
          <w:p w14:paraId="206DAEC1" w14:textId="77777777" w:rsidR="005F2805" w:rsidRPr="006650C6" w:rsidRDefault="005F2805"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val="en-US" w:eastAsia="ar-SA"/>
              </w:rPr>
            </w:pPr>
          </w:p>
        </w:tc>
      </w:tr>
      <w:tr w:rsidR="005F2805" w:rsidRPr="006650C6" w14:paraId="10630F41" w14:textId="77777777" w:rsidTr="00F51124">
        <w:tc>
          <w:tcPr>
            <w:tcW w:w="4976" w:type="dxa"/>
            <w:tcBorders>
              <w:top w:val="single" w:sz="4" w:space="0" w:color="auto"/>
              <w:left w:val="single" w:sz="4" w:space="0" w:color="auto"/>
              <w:bottom w:val="single" w:sz="4" w:space="0" w:color="auto"/>
              <w:right w:val="single" w:sz="4" w:space="0" w:color="auto"/>
            </w:tcBorders>
          </w:tcPr>
          <w:p w14:paraId="6ABA3924" w14:textId="77777777" w:rsidR="005F2805" w:rsidRPr="006650C6" w:rsidRDefault="005F2805"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val="en-US" w:eastAsia="ar-SA"/>
              </w:rPr>
            </w:pPr>
          </w:p>
        </w:tc>
        <w:tc>
          <w:tcPr>
            <w:tcW w:w="5373" w:type="dxa"/>
            <w:tcBorders>
              <w:top w:val="single" w:sz="4" w:space="0" w:color="auto"/>
              <w:left w:val="single" w:sz="4" w:space="0" w:color="auto"/>
              <w:bottom w:val="single" w:sz="4" w:space="0" w:color="auto"/>
              <w:right w:val="single" w:sz="4" w:space="0" w:color="auto"/>
            </w:tcBorders>
          </w:tcPr>
          <w:p w14:paraId="052F1D22" w14:textId="77777777" w:rsidR="005F2805" w:rsidRPr="006650C6" w:rsidRDefault="005F2805" w:rsidP="00F511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r w:rsidRPr="006650C6">
              <w:rPr>
                <w:rFonts w:ascii="Times New Roman" w:eastAsia="Times New Roman" w:hAnsi="Times New Roman" w:cs="Times New Roman"/>
                <w:bCs/>
                <w:sz w:val="24"/>
                <w:szCs w:val="24"/>
                <w:lang w:val="bg-BG"/>
              </w:rPr>
              <w:t>ф.к.0200041666(ИНН)</w:t>
            </w:r>
          </w:p>
          <w:p w14:paraId="7B7D48E9" w14:textId="77777777" w:rsidR="005F2805" w:rsidRPr="006650C6" w:rsidRDefault="005F2805"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lang w:eastAsia="ar-SA"/>
              </w:rPr>
            </w:pPr>
          </w:p>
        </w:tc>
      </w:tr>
      <w:tr w:rsidR="005F2805" w:rsidRPr="006650C6" w14:paraId="5DD25441" w14:textId="77777777" w:rsidTr="00F51124">
        <w:trPr>
          <w:trHeight w:val="1138"/>
        </w:trPr>
        <w:tc>
          <w:tcPr>
            <w:tcW w:w="4976" w:type="dxa"/>
            <w:tcBorders>
              <w:top w:val="single" w:sz="4" w:space="0" w:color="auto"/>
              <w:left w:val="single" w:sz="4" w:space="0" w:color="auto"/>
              <w:bottom w:val="single" w:sz="4" w:space="0" w:color="auto"/>
              <w:right w:val="single" w:sz="4" w:space="0" w:color="auto"/>
            </w:tcBorders>
          </w:tcPr>
          <w:p w14:paraId="434CE6C9" w14:textId="77777777" w:rsidR="005F2805" w:rsidRPr="006650C6" w:rsidRDefault="005F2805"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p>
        </w:tc>
        <w:tc>
          <w:tcPr>
            <w:tcW w:w="5373" w:type="dxa"/>
            <w:tcBorders>
              <w:top w:val="single" w:sz="4" w:space="0" w:color="auto"/>
              <w:left w:val="single" w:sz="4" w:space="0" w:color="auto"/>
              <w:bottom w:val="single" w:sz="4" w:space="0" w:color="auto"/>
              <w:right w:val="single" w:sz="4" w:space="0" w:color="auto"/>
            </w:tcBorders>
          </w:tcPr>
          <w:p w14:paraId="783E935E" w14:textId="77777777" w:rsidR="005F2805" w:rsidRPr="006650C6" w:rsidRDefault="005F2805" w:rsidP="00F511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rPr>
              <w:t xml:space="preserve">          Генеральный директор</w:t>
            </w:r>
          </w:p>
          <w:p w14:paraId="13A88200" w14:textId="77777777" w:rsidR="005F2805" w:rsidRPr="006650C6" w:rsidRDefault="005F2805" w:rsidP="00F511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rPr>
            </w:pPr>
          </w:p>
          <w:p w14:paraId="428FEF6D" w14:textId="77777777" w:rsidR="005F2805" w:rsidRPr="006650C6" w:rsidRDefault="005F2805" w:rsidP="00F511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sz w:val="24"/>
                <w:szCs w:val="24"/>
              </w:rPr>
            </w:pPr>
          </w:p>
          <w:p w14:paraId="26E0EFA2" w14:textId="77777777" w:rsidR="005F2805" w:rsidRPr="006650C6" w:rsidRDefault="005F2805" w:rsidP="00F51124">
            <w:pPr>
              <w:widowControl w:val="0"/>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rPr>
            </w:pPr>
            <w:r w:rsidRPr="006650C6">
              <w:rPr>
                <w:rFonts w:ascii="Times New Roman" w:eastAsia="Times New Roman" w:hAnsi="Times New Roman" w:cs="Times New Roman"/>
                <w:sz w:val="24"/>
                <w:szCs w:val="24"/>
              </w:rPr>
              <w:t>________________</w:t>
            </w:r>
            <w:r w:rsidRPr="006650C6">
              <w:rPr>
                <w:rFonts w:ascii="Times New Roman" w:eastAsia="Times New Roman" w:hAnsi="Times New Roman" w:cs="Times New Roman"/>
                <w:b/>
                <w:sz w:val="24"/>
                <w:szCs w:val="24"/>
              </w:rPr>
              <w:t xml:space="preserve"> Добров М.С.</w:t>
            </w:r>
          </w:p>
          <w:p w14:paraId="1E55D4D3" w14:textId="77777777" w:rsidR="005F2805" w:rsidRPr="006650C6" w:rsidRDefault="005F2805" w:rsidP="00F51124">
            <w:pPr>
              <w:widowControl w:val="0"/>
              <w:suppressAutoHyphens/>
              <w:overflowPunct w:val="0"/>
              <w:autoSpaceDE w:val="0"/>
              <w:autoSpaceDN w:val="0"/>
              <w:adjustRightInd w:val="0"/>
              <w:spacing w:after="0" w:line="20" w:lineRule="atLeast"/>
              <w:jc w:val="both"/>
              <w:textAlignment w:val="baseline"/>
              <w:rPr>
                <w:rFonts w:ascii="Times New Roman" w:eastAsia="Times New Roman" w:hAnsi="Times New Roman" w:cs="Times New Roman"/>
                <w:b/>
                <w:sz w:val="24"/>
                <w:szCs w:val="24"/>
                <w:lang w:eastAsia="ar-SA"/>
              </w:rPr>
            </w:pPr>
            <w:r w:rsidRPr="006650C6">
              <w:rPr>
                <w:rFonts w:ascii="Times New Roman" w:eastAsia="Times New Roman" w:hAnsi="Times New Roman" w:cs="Times New Roman"/>
                <w:b/>
                <w:sz w:val="24"/>
                <w:szCs w:val="24"/>
              </w:rPr>
              <w:t xml:space="preserve">            </w:t>
            </w:r>
          </w:p>
        </w:tc>
      </w:tr>
    </w:tbl>
    <w:p w14:paraId="2447D0A4" w14:textId="77777777" w:rsidR="0064458A" w:rsidRPr="005F2805" w:rsidRDefault="0064458A" w:rsidP="005F2805"/>
    <w:sectPr w:rsidR="0064458A" w:rsidRPr="005F2805" w:rsidSect="00EC2C8A">
      <w:pgSz w:w="11906" w:h="16838"/>
      <w:pgMar w:top="567" w:right="850"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080"/>
        </w:tabs>
        <w:ind w:left="1080" w:hanging="72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440"/>
        </w:tabs>
        <w:ind w:left="1440" w:hanging="108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00"/>
        </w:tabs>
        <w:ind w:left="1800" w:hanging="1440"/>
      </w:pPr>
      <w:rPr>
        <w:rFonts w:cs="Times New Roman"/>
      </w:rPr>
    </w:lvl>
    <w:lvl w:ilvl="6">
      <w:start w:val="1"/>
      <w:numFmt w:val="decimal"/>
      <w:lvlText w:val="%1.%2.%3.%4.%5.%6.%7."/>
      <w:lvlJc w:val="left"/>
      <w:pPr>
        <w:tabs>
          <w:tab w:val="num" w:pos="2160"/>
        </w:tabs>
        <w:ind w:left="2160" w:hanging="1800"/>
      </w:pPr>
      <w:rPr>
        <w:rFonts w:cs="Times New Roman"/>
      </w:rPr>
    </w:lvl>
    <w:lvl w:ilvl="7">
      <w:start w:val="1"/>
      <w:numFmt w:val="decimal"/>
      <w:lvlText w:val="%1.%2.%3.%4.%5.%6.%7.%8."/>
      <w:lvlJc w:val="left"/>
      <w:pPr>
        <w:tabs>
          <w:tab w:val="num" w:pos="2160"/>
        </w:tabs>
        <w:ind w:left="2160" w:hanging="1800"/>
      </w:pPr>
      <w:rPr>
        <w:rFonts w:cs="Times New Roman"/>
      </w:rPr>
    </w:lvl>
    <w:lvl w:ilvl="8">
      <w:start w:val="1"/>
      <w:numFmt w:val="decimal"/>
      <w:lvlText w:val="%1.%2.%3.%4.%5.%6.%7.%8.%9."/>
      <w:lvlJc w:val="left"/>
      <w:pPr>
        <w:tabs>
          <w:tab w:val="num" w:pos="2520"/>
        </w:tabs>
        <w:ind w:left="2520" w:hanging="2160"/>
      </w:pPr>
      <w:rPr>
        <w:rFonts w:cs="Times New Roman"/>
      </w:r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2"/>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C9D1007"/>
    <w:multiLevelType w:val="hybridMultilevel"/>
    <w:tmpl w:val="068C679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16cid:durableId="11502512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21507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2"/>
    </w:lvlOverride>
    <w:lvlOverride w:ilvl="8">
      <w:startOverride w:val="1"/>
    </w:lvlOverride>
  </w:num>
  <w:num w:numId="3" w16cid:durableId="190803218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3F6"/>
    <w:rsid w:val="00092E00"/>
    <w:rsid w:val="00203A3A"/>
    <w:rsid w:val="002F3D5E"/>
    <w:rsid w:val="00321827"/>
    <w:rsid w:val="005E03F6"/>
    <w:rsid w:val="005F2805"/>
    <w:rsid w:val="0064458A"/>
    <w:rsid w:val="006B00BB"/>
    <w:rsid w:val="00842F68"/>
    <w:rsid w:val="00892EA6"/>
    <w:rsid w:val="008C2F28"/>
    <w:rsid w:val="008F15C8"/>
    <w:rsid w:val="009149AF"/>
    <w:rsid w:val="00A40C30"/>
    <w:rsid w:val="00CF06F9"/>
    <w:rsid w:val="00D81C8B"/>
    <w:rsid w:val="00E605A7"/>
    <w:rsid w:val="00E702C3"/>
    <w:rsid w:val="00EC2C8A"/>
    <w:rsid w:val="00F77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E66FD"/>
  <w15:chartTrackingRefBased/>
  <w15:docId w15:val="{D8B2819D-D351-43AF-8ED8-9A5CECDD4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3D5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9149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9149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2F3D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11</Pages>
  <Words>4569</Words>
  <Characters>26047</Characters>
  <Application>Microsoft Office Word</Application>
  <DocSecurity>0</DocSecurity>
  <Lines>217</Lines>
  <Paragraphs>61</Paragraphs>
  <ScaleCrop>false</ScaleCrop>
  <Company/>
  <LinksUpToDate>false</LinksUpToDate>
  <CharactersWithSpaces>30555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Зоряна Дамаскина</dc:creator>
  <cp:keywords/>
  <dc:description/>
  <cp:lastModifiedBy>Зоряна Дамаскина</cp:lastModifiedBy>
  <cp:revision>19</cp:revision>
  <dcterms:created xsi:type="dcterms:W3CDTF">2022-04-21T06:42:00Z</dcterms:created>
  <dcterms:modified xsi:type="dcterms:W3CDTF">2023-11-14T09:25:00Z</dcterms:modified>
</cp:coreProperties>
</file>